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p>
        <w:p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460B34" w:rsidRPr="00515A03">
            <w:rPr>
              <w:rFonts w:ascii="Times New Roman" w:hAnsi="Times New Roman" w:cs="Times New Roman"/>
              <w:iCs/>
              <w:sz w:val="24"/>
              <w:szCs w:val="24"/>
            </w:rPr>
            <w:t>5</w:t>
          </w:r>
          <w:r w:rsidRPr="00515A03">
            <w:rPr>
              <w:rFonts w:ascii="Times New Roman" w:hAnsi="Times New Roman" w:cs="Times New Roman"/>
              <w:iCs/>
              <w:sz w:val="24"/>
              <w:szCs w:val="24"/>
            </w:rPr>
            <w:t xml:space="preserve"> m. </w:t>
          </w:r>
          <w:r w:rsidR="0068424B">
            <w:rPr>
              <w:rFonts w:ascii="Times New Roman" w:hAnsi="Times New Roman" w:cs="Times New Roman"/>
              <w:iCs/>
              <w:sz w:val="24"/>
              <w:szCs w:val="24"/>
            </w:rPr>
            <w:t>gegužės</w:t>
          </w:r>
          <w:r w:rsidR="00460B34" w:rsidRPr="00515A03">
            <w:rPr>
              <w:rFonts w:ascii="Times New Roman" w:hAnsi="Times New Roman" w:cs="Times New Roman"/>
              <w:iCs/>
              <w:sz w:val="24"/>
              <w:szCs w:val="24"/>
            </w:rPr>
            <w:t xml:space="preserve"> </w:t>
          </w:r>
          <w:r w:rsidR="00460B34" w:rsidRPr="00D91C6C">
            <w:rPr>
              <w:rFonts w:ascii="Times New Roman" w:hAnsi="Times New Roman" w:cs="Times New Roman"/>
              <w:iCs/>
              <w:sz w:val="24"/>
              <w:szCs w:val="24"/>
            </w:rPr>
            <w:t>1</w:t>
          </w:r>
          <w:r w:rsidR="00D91C6C" w:rsidRPr="00D91C6C">
            <w:rPr>
              <w:rFonts w:ascii="Times New Roman" w:hAnsi="Times New Roman" w:cs="Times New Roman"/>
              <w:iCs/>
              <w:sz w:val="24"/>
              <w:szCs w:val="24"/>
            </w:rPr>
            <w:t>4</w:t>
          </w:r>
          <w:r w:rsidRPr="00515A03">
            <w:rPr>
              <w:rFonts w:ascii="Times New Roman" w:hAnsi="Times New Roman" w:cs="Times New Roman"/>
              <w:iCs/>
              <w:sz w:val="24"/>
              <w:szCs w:val="24"/>
            </w:rPr>
            <w:t xml:space="preserve"> d. protokolo Nr. ŪV-10-</w:t>
          </w:r>
          <w:r w:rsidR="00FB105B" w:rsidRPr="00FB105B">
            <w:rPr>
              <w:rFonts w:ascii="Times New Roman" w:hAnsi="Times New Roman" w:cs="Times New Roman"/>
              <w:iCs/>
              <w:sz w:val="24"/>
              <w:szCs w:val="24"/>
            </w:rPr>
            <w:t>88</w:t>
          </w:r>
          <w:r w:rsidRPr="00515A03">
            <w:rPr>
              <w:rFonts w:ascii="Times New Roman" w:hAnsi="Times New Roman" w:cs="Times New Roman"/>
              <w:iCs/>
              <w:sz w:val="24"/>
              <w:szCs w:val="24"/>
            </w:rPr>
            <w:t xml:space="preserve"> nutarimu Nr. 2.1.</w:t>
          </w:r>
          <w:r w:rsidRPr="00515A03">
            <w:rPr>
              <w:rFonts w:ascii="Times New Roman" w:hAnsi="Times New Roman" w:cs="Times New Roman"/>
              <w:i/>
              <w:iCs/>
              <w:sz w:val="24"/>
              <w:szCs w:val="24"/>
            </w:rPr>
            <w:t xml:space="preserve"> </w:t>
          </w:r>
        </w:p>
        <w:p w:rsidR="00D526C8" w:rsidRPr="00515A03" w:rsidRDefault="00D526C8" w:rsidP="004E4612">
          <w:pPr>
            <w:spacing w:after="120" w:line="20" w:lineRule="atLeast"/>
            <w:contextualSpacing/>
            <w:jc w:val="center"/>
            <w:rPr>
              <w:rFonts w:ascii="Times New Roman" w:hAnsi="Times New Roman" w:cs="Times New Roman"/>
              <w:sz w:val="24"/>
              <w:szCs w:val="24"/>
            </w:rPr>
          </w:pPr>
        </w:p>
        <w:p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rsidR="00D526C8" w:rsidRPr="00515A03" w:rsidRDefault="00D526C8"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0068424B" w:rsidRPr="0068424B">
            <w:rPr>
              <w:rFonts w:ascii="Times New Roman" w:hAnsi="Times New Roman" w:cs="Times New Roman"/>
              <w:b/>
              <w:bCs/>
              <w:i/>
              <w:sz w:val="24"/>
              <w:szCs w:val="24"/>
            </w:rPr>
            <w:t xml:space="preserve">OMNISSA </w:t>
          </w:r>
          <w:r w:rsidR="0068424B" w:rsidRPr="0068424B">
            <w:rPr>
              <w:rFonts w:ascii="Times New Roman" w:hAnsi="Times New Roman" w:cs="Times New Roman"/>
              <w:b/>
              <w:bCs/>
              <w:sz w:val="24"/>
              <w:szCs w:val="24"/>
            </w:rPr>
            <w:t>STANDARTINĖS PROGRAMINĖS ĮRANGOS</w:t>
          </w:r>
          <w:r w:rsidR="0068424B" w:rsidRPr="0068424B">
            <w:rPr>
              <w:rFonts w:ascii="Times New Roman" w:hAnsi="Times New Roman" w:cs="Times New Roman"/>
              <w:b/>
              <w:bCs/>
              <w:i/>
              <w:sz w:val="24"/>
              <w:szCs w:val="24"/>
            </w:rPr>
            <w:t xml:space="preserve"> HORIZON </w:t>
          </w:r>
          <w:r w:rsidR="0068424B" w:rsidRPr="0068424B">
            <w:rPr>
              <w:rFonts w:ascii="Times New Roman" w:hAnsi="Times New Roman" w:cs="Times New Roman"/>
              <w:b/>
              <w:bCs/>
              <w:sz w:val="24"/>
              <w:szCs w:val="24"/>
            </w:rPr>
            <w:t>LICENCIJŲ GAMINTOJO GARANTIJOS GALIOJIMO UŽTIKRINIMO PASLAUGŲ</w:t>
          </w:r>
          <w:r w:rsidR="0068424B" w:rsidRPr="0068424B">
            <w:rPr>
              <w:rFonts w:ascii="Times New Roman" w:hAnsi="Times New Roman" w:cs="Times New Roman"/>
              <w:b/>
              <w:bCs/>
              <w:i/>
              <w:sz w:val="24"/>
              <w:szCs w:val="24"/>
            </w:rPr>
            <w:t xml:space="preserve"> </w:t>
          </w:r>
          <w:r w:rsidR="005312D9" w:rsidRPr="00515A03">
            <w:rPr>
              <w:rFonts w:ascii="Times New Roman" w:hAnsi="Times New Roman" w:cs="Times New Roman"/>
              <w:b/>
              <w:bCs/>
              <w:sz w:val="24"/>
              <w:szCs w:val="24"/>
            </w:rPr>
            <w:t>PIRKIMAS</w:t>
          </w:r>
          <w:r w:rsidRPr="00515A03">
            <w:rPr>
              <w:rFonts w:ascii="Times New Roman" w:hAnsi="Times New Roman" w:cs="Times New Roman"/>
              <w:b/>
              <w:bCs/>
              <w:sz w:val="24"/>
              <w:szCs w:val="24"/>
            </w:rPr>
            <w:t>“</w:t>
          </w:r>
        </w:p>
        <w:p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p w:rsidR="001C24BC" w:rsidRPr="00515A03"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rsidR="0074475B" w:rsidRPr="00515A03" w:rsidRDefault="009416BD"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9416BD"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9416BD"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9416BD"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9416BD"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rsidR="0074475B" w:rsidRPr="00515A03" w:rsidRDefault="009416BD"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rsidR="0074475B" w:rsidRPr="00515A03" w:rsidRDefault="009416BD"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rsidR="0074475B" w:rsidRPr="00515A03" w:rsidRDefault="009416BD"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rsidR="0074475B" w:rsidRPr="00515A03" w:rsidRDefault="009416BD"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rsidR="0074475B" w:rsidRPr="00515A03" w:rsidRDefault="009416BD"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74475B" w:rsidP="007E0A9D">
              <w:pPr>
                <w:pStyle w:val="Turinys1"/>
                <w:rPr>
                  <w:rFonts w:ascii="Times New Roman" w:hAnsi="Times New Roman" w:cs="Times New Roman"/>
                  <w:noProof/>
                  <w:sz w:val="24"/>
                  <w:szCs w:val="24"/>
                  <w:lang w:val="en-US" w:eastAsia="en-US"/>
                </w:rPr>
              </w:pPr>
              <w:r w:rsidRPr="00515A03">
                <w:rPr>
                  <w:rStyle w:val="Hipersaitas"/>
                  <w:rFonts w:ascii="Times New Roman" w:hAnsi="Times New Roman" w:cs="Times New Roman"/>
                  <w:noProof/>
                  <w:sz w:val="24"/>
                  <w:szCs w:val="24"/>
                </w:rPr>
                <w:t xml:space="preserve"> </w:t>
              </w:r>
              <w:hyperlink w:anchor="_Toc126333939" w:history="1">
                <w:r w:rsidRPr="00515A03">
                  <w:rPr>
                    <w:rStyle w:val="Hipersaitas"/>
                    <w:rFonts w:ascii="Times New Roman" w:hAnsi="Times New Roman" w:cs="Times New Roman"/>
                    <w:noProof/>
                    <w:sz w:val="24"/>
                    <w:szCs w:val="24"/>
                  </w:rPr>
                  <w:t>Pirkimo sąlygų 1 priedas „Terminai“</w:t>
                </w:r>
                <w:r w:rsidRPr="00515A03">
                  <w:rPr>
                    <w:rFonts w:ascii="Times New Roman" w:hAnsi="Times New Roman" w:cs="Times New Roman"/>
                    <w:noProof/>
                    <w:webHidden/>
                    <w:sz w:val="24"/>
                    <w:szCs w:val="24"/>
                  </w:rPr>
                  <w:tab/>
                </w:r>
                <w:r w:rsidRPr="00515A03">
                  <w:rPr>
                    <w:rFonts w:ascii="Times New Roman" w:hAnsi="Times New Roman" w:cs="Times New Roman"/>
                    <w:noProof/>
                    <w:webHidden/>
                    <w:sz w:val="24"/>
                    <w:szCs w:val="24"/>
                  </w:rPr>
                  <w:fldChar w:fldCharType="begin"/>
                </w:r>
                <w:r w:rsidRPr="00515A03">
                  <w:rPr>
                    <w:rFonts w:ascii="Times New Roman" w:hAnsi="Times New Roman" w:cs="Times New Roman"/>
                    <w:noProof/>
                    <w:webHidden/>
                    <w:sz w:val="24"/>
                    <w:szCs w:val="24"/>
                  </w:rPr>
                  <w:instrText xml:space="preserve"> PAGEREF _Toc126333939 \h </w:instrText>
                </w:r>
                <w:r w:rsidRPr="00515A03">
                  <w:rPr>
                    <w:rFonts w:ascii="Times New Roman" w:hAnsi="Times New Roman" w:cs="Times New Roman"/>
                    <w:noProof/>
                    <w:webHidden/>
                    <w:sz w:val="24"/>
                    <w:szCs w:val="24"/>
                  </w:rPr>
                </w:r>
                <w:r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Pr="00515A03">
                  <w:rPr>
                    <w:rFonts w:ascii="Times New Roman" w:hAnsi="Times New Roman" w:cs="Times New Roman"/>
                    <w:noProof/>
                    <w:webHidden/>
                    <w:sz w:val="24"/>
                    <w:szCs w:val="24"/>
                  </w:rPr>
                  <w:fldChar w:fldCharType="end"/>
                </w:r>
              </w:hyperlink>
            </w:p>
            <w:p w:rsidR="0074475B" w:rsidRPr="00515A03" w:rsidRDefault="009416BD">
              <w:pPr>
                <w:pStyle w:val="Turinys2"/>
                <w:rPr>
                  <w:rFonts w:ascii="Times New Roman" w:hAnsi="Times New Roman" w:cs="Times New Roman"/>
                  <w:noProof/>
                  <w:sz w:val="24"/>
                  <w:szCs w:val="24"/>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rFonts w:ascii="Times New Roman" w:hAnsi="Times New Roman" w:cs="Times New Roman"/>
                    <w:noProof/>
                    <w:webHidden/>
                    <w:sz w:val="24"/>
                    <w:szCs w:val="24"/>
                  </w:rPr>
                  <w:tab/>
                </w:r>
              </w:hyperlink>
            </w:p>
            <w:p w:rsidR="0074475B" w:rsidRPr="00515A03" w:rsidRDefault="009416BD">
              <w:pPr>
                <w:pStyle w:val="Turinys2"/>
                <w:rPr>
                  <w:rFonts w:ascii="Times New Roman" w:hAnsi="Times New Roman" w:cs="Times New Roman"/>
                  <w:noProof/>
                  <w:sz w:val="24"/>
                  <w:szCs w:val="24"/>
                  <w:lang w:val="en-US" w:eastAsia="en-US"/>
                </w:rPr>
              </w:pPr>
              <w:hyperlink w:anchor="_Toc126333941" w:history="1">
                <w:r w:rsidR="0074475B" w:rsidRPr="00515A03">
                  <w:rPr>
                    <w:rStyle w:val="Hipersaitas"/>
                    <w:rFonts w:ascii="Times New Roman" w:eastAsia="Calibri" w:hAnsi="Times New Roman" w:cs="Times New Roman"/>
                    <w:noProof/>
                    <w:sz w:val="24"/>
                    <w:szCs w:val="24"/>
                  </w:rPr>
                  <w:t xml:space="preserve">Pirkimo sąlygų 3 priedas </w:t>
                </w:r>
                <w:r w:rsidR="007D28A5">
                  <w:rPr>
                    <w:rStyle w:val="Hipersaitas"/>
                    <w:rFonts w:ascii="Times New Roman" w:eastAsia="Calibri" w:hAnsi="Times New Roman" w:cs="Times New Roman"/>
                    <w:noProof/>
                    <w:sz w:val="24"/>
                    <w:szCs w:val="24"/>
                  </w:rPr>
                  <w:t>EBVPD</w:t>
                </w:r>
                <w:r w:rsidR="0074475B" w:rsidRPr="00515A03">
                  <w:rPr>
                    <w:rFonts w:ascii="Times New Roman" w:hAnsi="Times New Roman" w:cs="Times New Roman"/>
                    <w:noProof/>
                    <w:webHidden/>
                    <w:sz w:val="24"/>
                    <w:szCs w:val="24"/>
                  </w:rPr>
                  <w:tab/>
                </w:r>
              </w:hyperlink>
            </w:p>
            <w:p w:rsidR="00E967E3" w:rsidRPr="00515A03" w:rsidRDefault="009416BD" w:rsidP="00E967E3">
              <w:pPr>
                <w:pStyle w:val="Turinys2"/>
                <w:rPr>
                  <w:rFonts w:ascii="Times New Roman" w:hAnsi="Times New Roman" w:cs="Times New Roman"/>
                  <w:b/>
                  <w:bCs/>
                  <w:color w:val="2B579A"/>
                  <w:sz w:val="24"/>
                  <w:szCs w:val="24"/>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 xml:space="preserve">Pirkimo sąlygų 4 priedas </w:t>
                </w:r>
                <w:r w:rsidR="00DB1A31">
                  <w:rPr>
                    <w:rStyle w:val="Hipersaitas"/>
                    <w:rFonts w:ascii="Times New Roman" w:eastAsia="Calibri" w:hAnsi="Times New Roman" w:cs="Times New Roman"/>
                    <w:noProof/>
                    <w:sz w:val="24"/>
                    <w:szCs w:val="24"/>
                  </w:rPr>
                  <w:t>Nacionalinio sugumo atitikties deklaracijos</w:t>
                </w:r>
                <w:r w:rsidR="00163010">
                  <w:rPr>
                    <w:rFonts w:ascii="Times New Roman" w:hAnsi="Times New Roman" w:cs="Times New Roman"/>
                    <w:noProof/>
                    <w:webHidden/>
                    <w:sz w:val="24"/>
                    <w:szCs w:val="24"/>
                  </w:rPr>
                  <w:t xml:space="preserve"> </w:t>
                </w:r>
              </w:hyperlink>
              <w:r w:rsidR="001C24BC" w:rsidRPr="00515A03">
                <w:rPr>
                  <w:rFonts w:ascii="Times New Roman" w:hAnsi="Times New Roman" w:cs="Times New Roman"/>
                  <w:b/>
                  <w:bCs/>
                  <w:color w:val="2B579A"/>
                  <w:sz w:val="24"/>
                  <w:szCs w:val="24"/>
                  <w:shd w:val="clear" w:color="auto" w:fill="E6E6E6"/>
                </w:rPr>
                <w:fldChar w:fldCharType="end"/>
              </w:r>
            </w:p>
            <w:p w:rsidR="00E967E3" w:rsidRPr="00515A03"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5 priedas „Techninė specifikacija“</w:t>
              </w:r>
            </w:p>
            <w:p w:rsidR="001C24BC" w:rsidRPr="00515A03" w:rsidRDefault="0035199E" w:rsidP="007D28A5">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6 priedas „Pasiūlymo forma“</w:t>
              </w:r>
            </w:p>
          </w:sdtContent>
        </w:sdt>
        <w:p w:rsidR="005F13F0" w:rsidRPr="00515A03" w:rsidRDefault="001C24BC" w:rsidP="004E4612">
          <w:pPr>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br w:type="page"/>
          </w:r>
        </w:p>
      </w:sdtContent>
    </w:sdt>
    <w:p w:rsidR="002415C7" w:rsidRPr="00515A03"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26333928"/>
      <w:bookmarkStart w:id="1" w:name="_Toc335201954"/>
      <w:bookmarkStart w:id="2" w:name="_Toc147739116"/>
      <w:r w:rsidRPr="00515A03">
        <w:rPr>
          <w:rFonts w:ascii="Times New Roman" w:hAnsi="Times New Roman" w:cs="Times New Roman"/>
          <w:sz w:val="24"/>
          <w:szCs w:val="24"/>
        </w:rPr>
        <w:lastRenderedPageBreak/>
        <w:t>Bendra informacija</w:t>
      </w:r>
      <w:bookmarkEnd w:id="0"/>
    </w:p>
    <w:p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rsidR="005E62F0" w:rsidRPr="00515A0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515A03">
        <w:rPr>
          <w:rFonts w:ascii="Times New Roman" w:hAnsi="Times New Roman" w:cs="Times New Roman"/>
          <w:sz w:val="24"/>
          <w:szCs w:val="24"/>
        </w:rPr>
        <w:t>“</w:t>
      </w:r>
      <w:r w:rsidR="005312D9" w:rsidRPr="00515A03">
        <w:rPr>
          <w:rFonts w:ascii="Times New Roman" w:hAnsi="Times New Roman" w:cs="Times New Roman"/>
          <w:sz w:val="24"/>
          <w:szCs w:val="24"/>
        </w:rPr>
        <w:t xml:space="preserve"> 4.4.3. </w:t>
      </w:r>
      <w:r w:rsidRPr="00515A03">
        <w:rPr>
          <w:rFonts w:ascii="Times New Roman" w:hAnsi="Times New Roman" w:cs="Times New Roman"/>
          <w:sz w:val="24"/>
          <w:szCs w:val="24"/>
        </w:rPr>
        <w:t xml:space="preserve">punktu.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rsidR="00B41C66" w:rsidRPr="00515A03"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26333929"/>
      <w:bookmarkEnd w:id="1"/>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3"/>
      <w:bookmarkEnd w:id="4"/>
      <w:bookmarkEnd w:id="5"/>
    </w:p>
    <w:p w:rsidR="00864696" w:rsidRPr="00515A03"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eastAsia="Calibri" w:hAnsi="Times New Roman" w:cs="Times New Roman"/>
          <w:color w:val="000000" w:themeColor="text1"/>
          <w:sz w:val="24"/>
          <w:szCs w:val="24"/>
        </w:rPr>
        <w:t xml:space="preserve">Perkančioji organizacija numato įsigyti </w:t>
      </w:r>
      <w:r w:rsidR="007C59EF">
        <w:rPr>
          <w:rFonts w:ascii="Times New Roman" w:eastAsia="Calibri" w:hAnsi="Times New Roman" w:cs="Times New Roman"/>
          <w:color w:val="000000" w:themeColor="text1"/>
          <w:sz w:val="24"/>
          <w:szCs w:val="24"/>
        </w:rPr>
        <w:t xml:space="preserve">turimų </w:t>
      </w:r>
      <w:proofErr w:type="spellStart"/>
      <w:r w:rsidR="007C59EF" w:rsidRPr="007C59EF">
        <w:rPr>
          <w:rFonts w:ascii="Times New Roman" w:eastAsia="Calibri" w:hAnsi="Times New Roman" w:cs="Times New Roman"/>
          <w:i/>
          <w:sz w:val="24"/>
          <w:szCs w:val="24"/>
        </w:rPr>
        <w:t>Omnissa</w:t>
      </w:r>
      <w:proofErr w:type="spellEnd"/>
      <w:r w:rsidR="007C59EF" w:rsidRPr="007C59EF">
        <w:rPr>
          <w:rFonts w:ascii="Times New Roman" w:eastAsia="Calibri" w:hAnsi="Times New Roman" w:cs="Times New Roman"/>
          <w:i/>
          <w:sz w:val="24"/>
          <w:szCs w:val="24"/>
        </w:rPr>
        <w:t xml:space="preserve"> </w:t>
      </w:r>
      <w:r w:rsidR="007C59EF" w:rsidRPr="007C59EF">
        <w:rPr>
          <w:rFonts w:ascii="Times New Roman" w:eastAsia="Calibri" w:hAnsi="Times New Roman" w:cs="Times New Roman"/>
          <w:sz w:val="24"/>
          <w:szCs w:val="24"/>
        </w:rPr>
        <w:t>standartinės programinės įrangos</w:t>
      </w:r>
      <w:r w:rsidR="007C59EF" w:rsidRPr="007C59EF">
        <w:rPr>
          <w:rFonts w:ascii="Times New Roman" w:eastAsia="Calibri" w:hAnsi="Times New Roman" w:cs="Times New Roman"/>
          <w:i/>
          <w:sz w:val="24"/>
          <w:szCs w:val="24"/>
        </w:rPr>
        <w:t xml:space="preserve"> </w:t>
      </w:r>
      <w:proofErr w:type="spellStart"/>
      <w:r w:rsidR="007C59EF" w:rsidRPr="007C59EF">
        <w:rPr>
          <w:rFonts w:ascii="Times New Roman" w:eastAsia="Calibri" w:hAnsi="Times New Roman" w:cs="Times New Roman"/>
          <w:i/>
          <w:sz w:val="24"/>
          <w:szCs w:val="24"/>
        </w:rPr>
        <w:t>Horizon</w:t>
      </w:r>
      <w:proofErr w:type="spellEnd"/>
      <w:r w:rsidR="007C59EF" w:rsidRPr="007C59EF">
        <w:rPr>
          <w:rFonts w:ascii="Times New Roman" w:eastAsia="Calibri" w:hAnsi="Times New Roman" w:cs="Times New Roman"/>
          <w:i/>
          <w:sz w:val="24"/>
          <w:szCs w:val="24"/>
        </w:rPr>
        <w:t xml:space="preserve"> </w:t>
      </w:r>
      <w:r w:rsidR="007C59EF" w:rsidRPr="007C59EF">
        <w:rPr>
          <w:rFonts w:ascii="Times New Roman" w:eastAsia="Calibri" w:hAnsi="Times New Roman" w:cs="Times New Roman"/>
          <w:sz w:val="24"/>
          <w:szCs w:val="24"/>
        </w:rPr>
        <w:t>licencijų gamintojo garantijos galiojimo užtikrinimo</w:t>
      </w:r>
      <w:r w:rsidR="007C59EF" w:rsidRPr="007C59EF">
        <w:rPr>
          <w:rFonts w:ascii="Times New Roman" w:eastAsia="Calibri" w:hAnsi="Times New Roman" w:cs="Times New Roman"/>
          <w:i/>
          <w:sz w:val="24"/>
          <w:szCs w:val="24"/>
        </w:rPr>
        <w:t xml:space="preserve"> </w:t>
      </w:r>
      <w:r w:rsidR="007C59EF" w:rsidRPr="007C59EF">
        <w:rPr>
          <w:rFonts w:ascii="Times New Roman" w:eastAsia="Calibri" w:hAnsi="Times New Roman" w:cs="Times New Roman"/>
          <w:sz w:val="24"/>
          <w:szCs w:val="24"/>
        </w:rPr>
        <w:t>paslaugas</w:t>
      </w:r>
      <w:r w:rsidRPr="00515A03">
        <w:rPr>
          <w:rFonts w:ascii="Times New Roman" w:eastAsia="Calibri" w:hAnsi="Times New Roman" w:cs="Times New Roman"/>
          <w:sz w:val="24"/>
          <w:szCs w:val="24"/>
        </w:rPr>
        <w:t>.</w:t>
      </w:r>
      <w:r w:rsidRPr="00515A03">
        <w:rPr>
          <w:rFonts w:ascii="Times New Roman" w:hAnsi="Times New Roman" w:cs="Times New Roman"/>
          <w:sz w:val="24"/>
          <w:szCs w:val="24"/>
        </w:rPr>
        <w:t xml:space="preserve"> </w:t>
      </w:r>
    </w:p>
    <w:p w:rsidR="009416BD" w:rsidRPr="00515A03" w:rsidRDefault="00B41C66" w:rsidP="009416BD">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Pirkimo objektas į dalis neskaidomas</w:t>
      </w:r>
      <w:r w:rsidR="009416BD" w:rsidRPr="009416BD">
        <w:rPr>
          <w:rFonts w:ascii="Times New Roman" w:hAnsi="Times New Roman" w:cs="Times New Roman"/>
          <w:sz w:val="24"/>
          <w:szCs w:val="24"/>
        </w:rPr>
        <w:t>, nes perkamos vieno tipo licencijų gamintojo garantijos galiojimo užtikrinimo paslaugos ir reikalinga to paties gamintojo kompetencija.</w:t>
      </w:r>
    </w:p>
    <w:p w:rsidR="00B41C66" w:rsidRPr="00515A03" w:rsidRDefault="00661804" w:rsidP="00864696">
      <w:pPr>
        <w:pStyle w:val="Betarp"/>
        <w:ind w:firstLine="567"/>
        <w:contextualSpacing/>
        <w:jc w:val="both"/>
        <w:rPr>
          <w:rFonts w:ascii="Times New Roman" w:hAnsi="Times New Roman" w:cs="Times New Roman"/>
          <w:sz w:val="24"/>
          <w:szCs w:val="24"/>
        </w:rPr>
      </w:pPr>
      <w:bookmarkStart w:id="6" w:name="_GoBack"/>
      <w:bookmarkEnd w:id="6"/>
      <w:r w:rsidRPr="00515A03">
        <w:rPr>
          <w:rFonts w:ascii="Times New Roman" w:hAnsi="Times New Roman" w:cs="Times New Roman"/>
          <w:sz w:val="24"/>
          <w:szCs w:val="24"/>
        </w:rPr>
        <w:t xml:space="preserve">2.3. </w:t>
      </w:r>
      <w:r w:rsidR="007554D6"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007554D6" w:rsidRPr="00515A03">
        <w:rPr>
          <w:rFonts w:ascii="Times New Roman" w:hAnsi="Times New Roman" w:cs="Times New Roman"/>
          <w:sz w:val="24"/>
          <w:szCs w:val="24"/>
        </w:rPr>
        <w:t>pirkimo sąlygų</w:t>
      </w:r>
      <w:r w:rsidR="00864696" w:rsidRPr="00515A03">
        <w:rPr>
          <w:rFonts w:ascii="Times New Roman" w:hAnsi="Times New Roman" w:cs="Times New Roman"/>
          <w:sz w:val="24"/>
          <w:szCs w:val="24"/>
        </w:rPr>
        <w:t xml:space="preserve"> 5</w:t>
      </w:r>
      <w:r w:rsidR="007554D6" w:rsidRPr="00515A03">
        <w:rPr>
          <w:rFonts w:ascii="Times New Roman" w:hAnsi="Times New Roman" w:cs="Times New Roman"/>
          <w:color w:val="00B050"/>
          <w:sz w:val="24"/>
          <w:szCs w:val="24"/>
        </w:rPr>
        <w:t xml:space="preserve"> </w:t>
      </w:r>
      <w:r w:rsidR="007554D6" w:rsidRPr="00515A03">
        <w:rPr>
          <w:rFonts w:ascii="Times New Roman" w:hAnsi="Times New Roman" w:cs="Times New Roman"/>
          <w:sz w:val="24"/>
          <w:szCs w:val="24"/>
        </w:rPr>
        <w:t>priede.</w:t>
      </w:r>
      <w:r w:rsidR="007554D6" w:rsidRPr="00515A03">
        <w:rPr>
          <w:rFonts w:ascii="Times New Roman" w:hAnsi="Times New Roman" w:cs="Times New Roman"/>
          <w:color w:val="00B050"/>
          <w:sz w:val="24"/>
          <w:szCs w:val="24"/>
        </w:rPr>
        <w:t xml:space="preserve"> </w:t>
      </w:r>
    </w:p>
    <w:p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rsidR="00004521" w:rsidRPr="00515A03"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rsidR="00D22226" w:rsidRPr="00515A03" w:rsidRDefault="00202323" w:rsidP="00202323">
      <w:pPr>
        <w:pStyle w:val="Antrat1"/>
        <w:spacing w:line="20" w:lineRule="atLeast"/>
        <w:contextualSpacing/>
        <w:rPr>
          <w:rFonts w:ascii="Times New Roman" w:hAnsi="Times New Roman" w:cs="Times New Roman"/>
          <w:sz w:val="24"/>
          <w:szCs w:val="24"/>
        </w:rPr>
      </w:pPr>
      <w:bookmarkStart w:id="7"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8" w:name="_Ref39427921"/>
      <w:bookmarkStart w:id="9" w:name="_Ref39427927"/>
      <w:bookmarkStart w:id="10" w:name="_Ref39740354"/>
      <w:r w:rsidR="00D22226" w:rsidRPr="00515A03">
        <w:rPr>
          <w:rFonts w:ascii="Times New Roman" w:hAnsi="Times New Roman" w:cs="Times New Roman"/>
          <w:sz w:val="24"/>
          <w:szCs w:val="24"/>
        </w:rPr>
        <w:t>Susitikimai su tiekėjais</w:t>
      </w:r>
      <w:bookmarkEnd w:id="8"/>
      <w:bookmarkEnd w:id="9"/>
      <w:r w:rsidR="003B6924" w:rsidRPr="00515A03">
        <w:rPr>
          <w:rFonts w:ascii="Times New Roman" w:hAnsi="Times New Roman" w:cs="Times New Roman"/>
          <w:sz w:val="24"/>
          <w:szCs w:val="24"/>
        </w:rPr>
        <w:t xml:space="preserve"> ir objekto apžiūra</w:t>
      </w:r>
      <w:bookmarkEnd w:id="7"/>
      <w:bookmarkEnd w:id="10"/>
    </w:p>
    <w:p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rsidR="00BE0587" w:rsidRPr="00515A03"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rsidR="00C94B9F" w:rsidRPr="00515A03"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515A03">
        <w:rPr>
          <w:rFonts w:ascii="Times New Roman" w:hAnsi="Times New Roman" w:cs="Times New Roman"/>
          <w:sz w:val="24"/>
          <w:szCs w:val="24"/>
        </w:rPr>
        <w:t xml:space="preserve">4. </w:t>
      </w:r>
      <w:r w:rsidR="00173ACB" w:rsidRPr="00515A03">
        <w:rPr>
          <w:rFonts w:ascii="Times New Roman" w:hAnsi="Times New Roman" w:cs="Times New Roman"/>
          <w:sz w:val="24"/>
          <w:szCs w:val="24"/>
        </w:rPr>
        <w:t>Tiekėjų pašalinimo pagrindai</w:t>
      </w:r>
      <w:bookmarkEnd w:id="11"/>
      <w:bookmarkEnd w:id="12"/>
      <w:bookmarkEnd w:id="13"/>
      <w:r w:rsidR="00975F1F" w:rsidRPr="00515A03">
        <w:rPr>
          <w:rFonts w:ascii="Times New Roman" w:hAnsi="Times New Roman" w:cs="Times New Roman"/>
          <w:sz w:val="24"/>
          <w:szCs w:val="24"/>
        </w:rPr>
        <w:t xml:space="preserve"> ir kvalifikacijos reikalavimai</w:t>
      </w:r>
      <w:bookmarkEnd w:id="14"/>
    </w:p>
    <w:p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5"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5"/>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515A03">
        <w:rPr>
          <w:rFonts w:ascii="Times New Roman" w:hAnsi="Times New Roman" w:cs="Times New Roman"/>
          <w:sz w:val="24"/>
          <w:szCs w:val="24"/>
        </w:rPr>
        <w:t>2</w:t>
      </w:r>
      <w:r w:rsidR="00984B02" w:rsidRPr="00515A03">
        <w:rPr>
          <w:rFonts w:ascii="Times New Roman" w:hAnsi="Times New Roman" w:cs="Times New Roman"/>
          <w:color w:val="00B050"/>
          <w:sz w:val="24"/>
          <w:szCs w:val="24"/>
        </w:rPr>
        <w:t xml:space="preserve"> </w:t>
      </w:r>
      <w:r w:rsidR="006773B6" w:rsidRPr="00515A03">
        <w:rPr>
          <w:rFonts w:ascii="Times New Roman" w:eastAsia="Calibri" w:hAnsi="Times New Roman" w:cs="Times New Roman"/>
          <w:sz w:val="24"/>
          <w:szCs w:val="24"/>
        </w:rPr>
        <w:t>priede</w:t>
      </w:r>
      <w:r w:rsidR="002C5249" w:rsidRPr="00515A03">
        <w:rPr>
          <w:rFonts w:ascii="Times New Roman" w:hAnsi="Times New Roman" w:cs="Times New Roman"/>
          <w:sz w:val="24"/>
          <w:szCs w:val="24"/>
        </w:rPr>
        <w:t xml:space="preserve">. </w:t>
      </w:r>
    </w:p>
    <w:p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w:t>
      </w:r>
      <w:r w:rsidR="007D28A5">
        <w:rPr>
          <w:rFonts w:ascii="Times New Roman" w:hAnsi="Times New Roman" w:cs="Times New Roman"/>
          <w:sz w:val="24"/>
          <w:szCs w:val="24"/>
        </w:rPr>
        <w:t>ne</w:t>
      </w:r>
      <w:r w:rsidR="00A6625B" w:rsidRPr="00515A03">
        <w:rPr>
          <w:rFonts w:ascii="Times New Roman" w:hAnsi="Times New Roman" w:cs="Times New Roman"/>
          <w:sz w:val="24"/>
          <w:szCs w:val="24"/>
        </w:rPr>
        <w:t>nustatomi kvalifikacijos reikalavimai ir (arba) reikalavimai dėl kokybės vadybos sistemos ir (arba) aplinkos apsaugos vadybos sistemos standartų laikymosi</w:t>
      </w:r>
      <w:r w:rsidR="007D28A5">
        <w:rPr>
          <w:rFonts w:ascii="Times New Roman" w:hAnsi="Times New Roman" w:cs="Times New Roman"/>
          <w:sz w:val="24"/>
          <w:szCs w:val="24"/>
        </w:rPr>
        <w:t>.</w:t>
      </w:r>
      <w:r w:rsidR="00A6625B" w:rsidRPr="00515A03">
        <w:rPr>
          <w:rFonts w:ascii="Times New Roman" w:hAnsi="Times New Roman" w:cs="Times New Roman"/>
          <w:sz w:val="24"/>
          <w:szCs w:val="24"/>
        </w:rPr>
        <w:t xml:space="preserve"> </w:t>
      </w:r>
    </w:p>
    <w:p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26333932"/>
      <w:r w:rsidRPr="00515A03">
        <w:rPr>
          <w:rFonts w:ascii="Times New Roman" w:hAnsi="Times New Roman" w:cs="Times New Roman"/>
          <w:sz w:val="24"/>
          <w:szCs w:val="24"/>
        </w:rPr>
        <w:lastRenderedPageBreak/>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6"/>
      <w:r w:rsidR="009743D3" w:rsidRPr="00515A03">
        <w:rPr>
          <w:rFonts w:ascii="Times New Roman" w:hAnsi="Times New Roman" w:cs="Times New Roman"/>
          <w:sz w:val="24"/>
          <w:szCs w:val="24"/>
        </w:rPr>
        <w:t xml:space="preserve"> </w:t>
      </w:r>
    </w:p>
    <w:p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515A03">
        <w:rPr>
          <w:rFonts w:ascii="Times New Roman" w:hAnsi="Times New Roman" w:cs="Times New Roman"/>
          <w:color w:val="000000" w:themeColor="text1"/>
          <w:sz w:val="24"/>
          <w:szCs w:val="24"/>
        </w:rPr>
        <w:t>sąlygų</w:t>
      </w:r>
      <w:r w:rsidR="00095119" w:rsidRPr="00515A03">
        <w:rPr>
          <w:rFonts w:ascii="Times New Roman" w:hAnsi="Times New Roman" w:cs="Times New Roman"/>
          <w:color w:val="000000" w:themeColor="text1"/>
          <w:sz w:val="24"/>
          <w:szCs w:val="24"/>
        </w:rPr>
        <w:t xml:space="preserve"> 4</w:t>
      </w:r>
      <w:r w:rsidR="007A15EC" w:rsidRPr="00515A03">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rsidR="00AF62E6" w:rsidRPr="00515A03"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26333933"/>
      <w:r w:rsidRPr="00515A03">
        <w:rPr>
          <w:rFonts w:ascii="Times New Roman" w:hAnsi="Times New Roman" w:cs="Times New Roman"/>
          <w:sz w:val="24"/>
          <w:szCs w:val="24"/>
        </w:rPr>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7"/>
      <w:bookmarkEnd w:id="18"/>
      <w:bookmarkEnd w:id="19"/>
    </w:p>
    <w:p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rsidR="00FF12F1" w:rsidRPr="00515A0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7C1C57" w:rsidRPr="00515A03">
        <w:rPr>
          <w:rFonts w:ascii="Times New Roman" w:hAnsi="Times New Roman" w:cs="Times New Roman"/>
          <w:sz w:val="24"/>
          <w:szCs w:val="24"/>
        </w:rPr>
        <w:t>specialiųjų p</w:t>
      </w:r>
      <w:r w:rsidR="00551FA7" w:rsidRPr="00515A03">
        <w:rPr>
          <w:rFonts w:ascii="Times New Roman" w:hAnsi="Times New Roman" w:cs="Times New Roman"/>
          <w:sz w:val="24"/>
          <w:szCs w:val="24"/>
        </w:rPr>
        <w:t xml:space="preserve">irkimo </w:t>
      </w:r>
      <w:r w:rsidR="00476F8C" w:rsidRPr="00515A03">
        <w:rPr>
          <w:rFonts w:ascii="Times New Roman" w:hAnsi="Times New Roman" w:cs="Times New Roman"/>
          <w:sz w:val="24"/>
          <w:szCs w:val="24"/>
        </w:rPr>
        <w:t>sąlygų</w:t>
      </w:r>
      <w:r w:rsidR="00DE5F20" w:rsidRPr="00515A03">
        <w:rPr>
          <w:rFonts w:ascii="Times New Roman" w:hAnsi="Times New Roman" w:cs="Times New Roman"/>
          <w:sz w:val="24"/>
          <w:szCs w:val="24"/>
        </w:rPr>
        <w:t xml:space="preserve"> </w:t>
      </w:r>
      <w:r w:rsidR="00E967E3" w:rsidRPr="00515A03">
        <w:rPr>
          <w:rFonts w:ascii="Times New Roman" w:hAnsi="Times New Roman" w:cs="Times New Roman"/>
          <w:sz w:val="24"/>
          <w:szCs w:val="24"/>
          <w:shd w:val="clear" w:color="auto" w:fill="FFFFFF"/>
        </w:rPr>
        <w:t>6</w:t>
      </w:r>
      <w:r w:rsidR="00DE5F20" w:rsidRPr="00515A03">
        <w:rPr>
          <w:rFonts w:ascii="Times New Roman" w:hAnsi="Times New Roman" w:cs="Times New Roman"/>
          <w:sz w:val="24"/>
          <w:szCs w:val="24"/>
          <w:shd w:val="clear" w:color="auto" w:fill="FFFFFF"/>
        </w:rPr>
        <w:t xml:space="preserve"> </w:t>
      </w:r>
      <w:r w:rsidR="00476F8C" w:rsidRPr="00515A03">
        <w:rPr>
          <w:rFonts w:ascii="Times New Roman" w:hAnsi="Times New Roman" w:cs="Times New Roman"/>
          <w:sz w:val="24"/>
          <w:szCs w:val="24"/>
        </w:rPr>
        <w:t xml:space="preserve">priede </w:t>
      </w:r>
      <w:r w:rsidRPr="00515A03">
        <w:rPr>
          <w:rFonts w:ascii="Times New Roman" w:hAnsi="Times New Roman" w:cs="Times New Roman"/>
          <w:sz w:val="24"/>
          <w:szCs w:val="24"/>
        </w:rPr>
        <w:t xml:space="preserve">pateiktą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asiūlymo formą.</w:t>
      </w:r>
    </w:p>
    <w:p w:rsidR="009C1155" w:rsidRPr="00515A03"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užpildytas EBVPD (specialiųjų pirkimo sąlygų </w:t>
      </w:r>
      <w:r w:rsidR="007D28A5">
        <w:rPr>
          <w:rFonts w:ascii="Times New Roman" w:hAnsi="Times New Roman" w:cs="Times New Roman"/>
          <w:sz w:val="24"/>
          <w:szCs w:val="24"/>
        </w:rPr>
        <w:t>3</w:t>
      </w:r>
      <w:r w:rsidRPr="00515A03">
        <w:rPr>
          <w:rFonts w:ascii="Times New Roman" w:hAnsi="Times New Roman" w:cs="Times New Roman"/>
          <w:color w:val="00B050"/>
          <w:sz w:val="24"/>
          <w:szCs w:val="24"/>
        </w:rPr>
        <w:t xml:space="preserve"> </w:t>
      </w:r>
      <w:r w:rsidRPr="00515A03">
        <w:rPr>
          <w:rFonts w:ascii="Times New Roman" w:hAnsi="Times New Roman" w:cs="Times New Roman"/>
          <w:sz w:val="24"/>
          <w:szCs w:val="24"/>
        </w:rPr>
        <w:t xml:space="preserve">priedas).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rsidR="007C1C57" w:rsidRPr="00515A03"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jungtinės veiklos sutarties kopija (jeigu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irkime dalyvauja ūkio subjektų grupė jungtinės veiklos sutarties pagrindu)</w:t>
      </w:r>
      <w:r w:rsidR="007C1C57" w:rsidRPr="00515A03">
        <w:rPr>
          <w:rFonts w:ascii="Times New Roman" w:hAnsi="Times New Roman" w:cs="Times New Roman"/>
          <w:sz w:val="24"/>
          <w:szCs w:val="24"/>
        </w:rPr>
        <w:t>;</w:t>
      </w:r>
    </w:p>
    <w:p w:rsidR="006D0EC0" w:rsidRPr="00515A03"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lastRenderedPageBreak/>
        <w:t xml:space="preserve">dokumentas, patvirtinantis, kad asmuo, kuris pasirašė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asiūlymą (jei jis ne tiekėjo vadovas), turėjo teisę jį pasirašyti;</w:t>
      </w:r>
    </w:p>
    <w:p w:rsidR="006D0EC0" w:rsidRPr="00515A03" w:rsidRDefault="00212F68" w:rsidP="00607C76">
      <w:pPr>
        <w:pStyle w:val="Sraopastraipa"/>
        <w:numPr>
          <w:ilvl w:val="2"/>
          <w:numId w:val="8"/>
        </w:numPr>
        <w:tabs>
          <w:tab w:val="left" w:pos="1134"/>
          <w:tab w:val="left" w:pos="1276"/>
        </w:tabs>
        <w:spacing w:after="0" w:line="240" w:lineRule="auto"/>
        <w:ind w:left="2127" w:hanging="1560"/>
        <w:jc w:val="both"/>
        <w:rPr>
          <w:rFonts w:ascii="Times New Roman" w:hAnsi="Times New Roman" w:cs="Times New Roman"/>
          <w:sz w:val="24"/>
          <w:szCs w:val="24"/>
          <w:u w:val="single"/>
        </w:rPr>
      </w:pPr>
      <w:r w:rsidRPr="00515A03">
        <w:rPr>
          <w:rFonts w:ascii="Times New Roman" w:hAnsi="Times New Roman" w:cs="Times New Roman"/>
          <w:sz w:val="24"/>
          <w:szCs w:val="24"/>
        </w:rPr>
        <w:t>p</w:t>
      </w:r>
      <w:r w:rsidR="006D0EC0" w:rsidRPr="00515A03">
        <w:rPr>
          <w:rFonts w:ascii="Times New Roman" w:hAnsi="Times New Roman" w:cs="Times New Roman"/>
          <w:sz w:val="24"/>
          <w:szCs w:val="24"/>
        </w:rPr>
        <w:t>asiūlymo galiojimą užtikrinantis dokumentas;</w:t>
      </w:r>
    </w:p>
    <w:p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irkime;</w:t>
      </w:r>
    </w:p>
    <w:p w:rsidR="007C1C57" w:rsidRDefault="00CC112C" w:rsidP="008E76F3">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d</w:t>
      </w:r>
      <w:r w:rsidR="002A327A" w:rsidRPr="00515A03">
        <w:rPr>
          <w:rFonts w:ascii="Times New Roman" w:hAnsi="Times New Roman" w:cs="Times New Roman"/>
          <w:sz w:val="24"/>
          <w:szCs w:val="24"/>
        </w:rPr>
        <w:t xml:space="preserve">okumentas patvirtinantis, kad </w:t>
      </w:r>
      <w:r w:rsidR="0065008C">
        <w:rPr>
          <w:rFonts w:ascii="Times New Roman" w:hAnsi="Times New Roman" w:cs="Times New Roman"/>
          <w:sz w:val="24"/>
          <w:szCs w:val="24"/>
        </w:rPr>
        <w:t xml:space="preserve">Tiekėjas yra </w:t>
      </w:r>
      <w:proofErr w:type="spellStart"/>
      <w:r w:rsidR="0065008C" w:rsidRPr="0065008C">
        <w:rPr>
          <w:rFonts w:ascii="Times New Roman" w:hAnsi="Times New Roman" w:cs="Times New Roman"/>
          <w:i/>
          <w:sz w:val="24"/>
          <w:szCs w:val="24"/>
        </w:rPr>
        <w:t>Omnissa</w:t>
      </w:r>
      <w:proofErr w:type="spellEnd"/>
      <w:r w:rsidR="0065008C" w:rsidRPr="0065008C">
        <w:rPr>
          <w:rFonts w:ascii="Times New Roman" w:hAnsi="Times New Roman" w:cs="Times New Roman"/>
          <w:sz w:val="24"/>
          <w:szCs w:val="24"/>
        </w:rPr>
        <w:t xml:space="preserve"> programinės įrangos gamintojo atstovas (jei Tiekėjas pats nėra gamintojas) ir turi turėti teisę teikti </w:t>
      </w:r>
      <w:proofErr w:type="spellStart"/>
      <w:r w:rsidR="0065008C" w:rsidRPr="0065008C">
        <w:rPr>
          <w:rFonts w:ascii="Times New Roman" w:hAnsi="Times New Roman" w:cs="Times New Roman"/>
          <w:i/>
          <w:sz w:val="24"/>
          <w:szCs w:val="24"/>
        </w:rPr>
        <w:t>Omnissa</w:t>
      </w:r>
      <w:proofErr w:type="spellEnd"/>
      <w:r w:rsidR="0065008C" w:rsidRPr="0065008C">
        <w:rPr>
          <w:rFonts w:ascii="Times New Roman" w:hAnsi="Times New Roman" w:cs="Times New Roman"/>
          <w:sz w:val="24"/>
          <w:szCs w:val="24"/>
        </w:rPr>
        <w:t xml:space="preserve"> programinės įrangos gamintojo garantijos galiojimo užtikrinimo ir naujinimo garantiją</w:t>
      </w:r>
      <w:r w:rsidR="008E76F3">
        <w:rPr>
          <w:rFonts w:ascii="Times New Roman" w:hAnsi="Times New Roman" w:cs="Times New Roman"/>
          <w:sz w:val="24"/>
          <w:szCs w:val="24"/>
        </w:rPr>
        <w:t>;</w:t>
      </w:r>
    </w:p>
    <w:p w:rsidR="008E76F3" w:rsidRPr="004E03CB" w:rsidRDefault="008E76F3" w:rsidP="008E76F3">
      <w:pPr>
        <w:pStyle w:val="Sraopastraipa"/>
        <w:numPr>
          <w:ilvl w:val="2"/>
          <w:numId w:val="8"/>
        </w:numPr>
        <w:spacing w:after="0" w:line="240" w:lineRule="auto"/>
        <w:ind w:left="0" w:firstLine="567"/>
        <w:jc w:val="both"/>
        <w:rPr>
          <w:rFonts w:ascii="Times New Roman" w:hAnsi="Times New Roman" w:cs="Times New Roman"/>
          <w:sz w:val="24"/>
          <w:szCs w:val="24"/>
        </w:rPr>
      </w:pPr>
      <w:r w:rsidRPr="00BF0137">
        <w:rPr>
          <w:rFonts w:ascii="Times New Roman" w:hAnsi="Times New Roman" w:cs="Times New Roman"/>
          <w:sz w:val="24"/>
          <w:szCs w:val="24"/>
        </w:rPr>
        <w:t>siūlomų paslaugų produktų pavadinim</w:t>
      </w:r>
      <w:r w:rsidR="004E03CB" w:rsidRPr="00BF0137">
        <w:rPr>
          <w:rFonts w:ascii="Times New Roman" w:hAnsi="Times New Roman" w:cs="Times New Roman"/>
          <w:sz w:val="24"/>
          <w:szCs w:val="24"/>
        </w:rPr>
        <w:t>ai</w:t>
      </w:r>
      <w:r w:rsidRPr="00BF0137">
        <w:rPr>
          <w:rFonts w:ascii="Times New Roman" w:hAnsi="Times New Roman" w:cs="Times New Roman"/>
          <w:sz w:val="24"/>
          <w:szCs w:val="24"/>
        </w:rPr>
        <w:t>, kod</w:t>
      </w:r>
      <w:r w:rsidR="004E03CB" w:rsidRPr="00BF0137">
        <w:rPr>
          <w:rFonts w:ascii="Times New Roman" w:hAnsi="Times New Roman" w:cs="Times New Roman"/>
          <w:sz w:val="24"/>
          <w:szCs w:val="24"/>
        </w:rPr>
        <w:t>ai</w:t>
      </w:r>
      <w:r w:rsidRPr="00BF0137">
        <w:rPr>
          <w:rFonts w:ascii="Times New Roman" w:hAnsi="Times New Roman" w:cs="Times New Roman"/>
          <w:sz w:val="24"/>
          <w:szCs w:val="24"/>
        </w:rPr>
        <w:t xml:space="preserve"> ir kieki</w:t>
      </w:r>
      <w:r w:rsidR="004E03CB" w:rsidRPr="00BF0137">
        <w:rPr>
          <w:rFonts w:ascii="Times New Roman" w:hAnsi="Times New Roman" w:cs="Times New Roman"/>
          <w:sz w:val="24"/>
          <w:szCs w:val="24"/>
        </w:rPr>
        <w:t>ai</w:t>
      </w:r>
      <w:r w:rsidR="00BF0137">
        <w:rPr>
          <w:rFonts w:ascii="Times New Roman" w:hAnsi="Times New Roman" w:cs="Times New Roman"/>
          <w:sz w:val="24"/>
          <w:szCs w:val="24"/>
        </w:rPr>
        <w:t>;</w:t>
      </w:r>
    </w:p>
    <w:p w:rsidR="00495B7E" w:rsidRPr="00515A03" w:rsidRDefault="00CC112C"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t</w:t>
      </w:r>
      <w:r w:rsidR="00495B7E" w:rsidRPr="00515A03">
        <w:rPr>
          <w:rFonts w:ascii="Times New Roman" w:hAnsi="Times New Roman" w:cs="Times New Roman"/>
          <w:sz w:val="24"/>
          <w:szCs w:val="24"/>
        </w:rPr>
        <w:t>iekėjo deklaracija dėl atitikties Reglamento nuostatoms juridiniam asmeniui (Specialiųjų sąlygų 4 priedas);</w:t>
      </w:r>
    </w:p>
    <w:p w:rsidR="00495B7E" w:rsidRPr="00515A03"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Nacionalinio saugumo reikalavimų atitikties deklaracija (Specialiųjų sąlygų 4</w:t>
      </w:r>
      <w:r w:rsidRPr="00515A03">
        <w:rPr>
          <w:rFonts w:ascii="Times New Roman" w:hAnsi="Times New Roman" w:cs="Times New Roman"/>
          <w:sz w:val="24"/>
          <w:szCs w:val="24"/>
          <w:vertAlign w:val="superscript"/>
        </w:rPr>
        <w:t>1</w:t>
      </w:r>
      <w:r w:rsidRPr="00515A03">
        <w:rPr>
          <w:rFonts w:ascii="Times New Roman" w:hAnsi="Times New Roman" w:cs="Times New Roman"/>
          <w:sz w:val="24"/>
          <w:szCs w:val="24"/>
        </w:rPr>
        <w:t xml:space="preserve"> priedas)</w:t>
      </w:r>
      <w:r w:rsidR="008E76F3">
        <w:rPr>
          <w:rFonts w:ascii="Times New Roman" w:hAnsi="Times New Roman" w:cs="Times New Roman"/>
          <w:sz w:val="24"/>
          <w:szCs w:val="24"/>
        </w:rPr>
        <w:t>.</w:t>
      </w:r>
    </w:p>
    <w:p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20"/>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515A03">
        <w:rPr>
          <w:rFonts w:ascii="Times New Roman" w:hAnsi="Times New Roman" w:cs="Times New Roman"/>
          <w:sz w:val="24"/>
          <w:szCs w:val="24"/>
        </w:rPr>
        <w:t>Pasiūlymo galiojimo užtikrinimas</w:t>
      </w:r>
      <w:bookmarkEnd w:id="26"/>
      <w:bookmarkEnd w:id="27"/>
      <w:bookmarkEnd w:id="28"/>
    </w:p>
    <w:p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kaip </w:t>
      </w:r>
      <w:r w:rsidR="003B1BE3" w:rsidRPr="00515A03">
        <w:rPr>
          <w:rFonts w:ascii="Times New Roman" w:hAnsi="Times New Roman" w:cs="Times New Roman"/>
          <w:sz w:val="24"/>
          <w:szCs w:val="24"/>
        </w:rPr>
        <w:t>1% (vienas</w:t>
      </w:r>
      <w:r w:rsidR="00242525" w:rsidRPr="00515A03">
        <w:rPr>
          <w:rFonts w:ascii="Times New Roman" w:hAnsi="Times New Roman" w:cs="Times New Roman"/>
          <w:sz w:val="24"/>
          <w:szCs w:val="24"/>
        </w:rPr>
        <w:t xml:space="preserve"> procentas</w:t>
      </w:r>
      <w:r w:rsidR="003B1BE3" w:rsidRPr="00515A03">
        <w:rPr>
          <w:rFonts w:ascii="Times New Roman" w:hAnsi="Times New Roman" w:cs="Times New Roman"/>
          <w:sz w:val="24"/>
          <w:szCs w:val="24"/>
        </w:rPr>
        <w:t>) pasiūlymo vertės</w:t>
      </w:r>
      <w:r w:rsidRPr="00515A03">
        <w:rPr>
          <w:rFonts w:ascii="Times New Roman" w:hAnsi="Times New Roman" w:cs="Times New Roman"/>
          <w:sz w:val="24"/>
          <w:szCs w:val="24"/>
        </w:rPr>
        <w:t xml:space="preserve">.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w:t>
      </w:r>
      <w:r w:rsidRPr="00515A03">
        <w:rPr>
          <w:rFonts w:ascii="Times New Roman" w:hAnsi="Times New Roman" w:cs="Times New Roman"/>
          <w:sz w:val="24"/>
          <w:szCs w:val="24"/>
        </w:rPr>
        <w:lastRenderedPageBreak/>
        <w:t>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1% (vienas procentas) pasiūlymo</w:t>
      </w:r>
      <w:r w:rsidRPr="00515A03">
        <w:rPr>
          <w:rFonts w:ascii="Times New Roman" w:hAnsi="Times New Roman" w:cs="Times New Roman"/>
          <w:sz w:val="24"/>
          <w:szCs w:val="24"/>
        </w:rPr>
        <w:t xml:space="preserve"> vertės. Užstatas privalo būti pervestas pasiūlymo pateikimo dieną. </w:t>
      </w:r>
    </w:p>
    <w:p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15A03">
        <w:rPr>
          <w:rFonts w:ascii="Times New Roman" w:hAnsi="Times New Roman" w:cs="Times New Roman"/>
          <w:sz w:val="24"/>
          <w:szCs w:val="24"/>
        </w:rPr>
        <w:t>Elektroninis aukcionas</w:t>
      </w:r>
      <w:bookmarkEnd w:id="29"/>
      <w:bookmarkEnd w:id="30"/>
      <w:bookmarkEnd w:id="31"/>
      <w:bookmarkEnd w:id="32"/>
      <w:bookmarkEnd w:id="33"/>
    </w:p>
    <w:p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4"/>
      <w:bookmarkEnd w:id="35"/>
      <w:bookmarkEnd w:id="36"/>
      <w:bookmarkEnd w:id="37"/>
      <w:bookmarkEnd w:id="38"/>
    </w:p>
    <w:p w:rsidR="00003A3F" w:rsidRPr="00515A03" w:rsidRDefault="002D470F" w:rsidP="003B1BE3">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rsidR="00D734C6" w:rsidRPr="00515A03"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rsidR="00FE7908" w:rsidRPr="00515A03"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39"/>
      <w:bookmarkEnd w:id="40"/>
      <w:bookmarkEnd w:id="41"/>
    </w:p>
    <w:p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2"/>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2"/>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garantija turi atitikti šiuos reikalavimus:</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garantiją tiekėjas privalo pateikti Fondo valdybai ne vėliau kaip per 5 (penkias) darbo dienų nuo pirkimo sutarties užregistravimo dienos.</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Sutarties įvykdymo užtikrinimo garantijos vertė turi būti ne mažesnė kaip </w:t>
      </w:r>
      <w:r w:rsidR="007068FF" w:rsidRPr="00515A03">
        <w:rPr>
          <w:rFonts w:ascii="Times New Roman" w:eastAsia="Times New Roman" w:hAnsi="Times New Roman" w:cs="Times New Roman"/>
          <w:iCs/>
          <w:sz w:val="24"/>
          <w:szCs w:val="24"/>
        </w:rPr>
        <w:t>1</w:t>
      </w:r>
      <w:r w:rsidRPr="00515A03">
        <w:rPr>
          <w:rFonts w:ascii="Times New Roman" w:eastAsia="Times New Roman" w:hAnsi="Times New Roman" w:cs="Times New Roman"/>
          <w:iCs/>
          <w:sz w:val="24"/>
          <w:szCs w:val="24"/>
        </w:rPr>
        <w:t xml:space="preserve"> (</w:t>
      </w:r>
      <w:r w:rsidR="007068FF" w:rsidRPr="00515A03">
        <w:rPr>
          <w:rFonts w:ascii="Times New Roman" w:eastAsia="Times New Roman" w:hAnsi="Times New Roman" w:cs="Times New Roman"/>
          <w:iCs/>
          <w:sz w:val="24"/>
          <w:szCs w:val="24"/>
        </w:rPr>
        <w:t>vienas</w:t>
      </w:r>
      <w:r w:rsidRPr="00515A03">
        <w:rPr>
          <w:rFonts w:ascii="Times New Roman" w:eastAsia="Times New Roman" w:hAnsi="Times New Roman" w:cs="Times New Roman"/>
          <w:iCs/>
          <w:sz w:val="24"/>
          <w:szCs w:val="24"/>
        </w:rPr>
        <w:t>) procenta</w:t>
      </w:r>
      <w:r w:rsidR="00CA75C1" w:rsidRPr="00515A03">
        <w:rPr>
          <w:rFonts w:ascii="Times New Roman" w:eastAsia="Times New Roman" w:hAnsi="Times New Roman" w:cs="Times New Roman"/>
          <w:iCs/>
          <w:sz w:val="24"/>
          <w:szCs w:val="24"/>
        </w:rPr>
        <w:t>s</w:t>
      </w:r>
      <w:r w:rsidRPr="00515A03">
        <w:rPr>
          <w:rFonts w:ascii="Times New Roman" w:eastAsia="Times New Roman" w:hAnsi="Times New Roman" w:cs="Times New Roman"/>
          <w:iCs/>
          <w:sz w:val="24"/>
          <w:szCs w:val="24"/>
        </w:rPr>
        <w:t xml:space="preserve"> nuo pirkimo sutarties kainos.</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garantija turi galioti visą sutarties galiojimo laikotarpį.</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w:t>
      </w:r>
      <w:r w:rsidRPr="00515A03">
        <w:rPr>
          <w:rFonts w:ascii="Times New Roman" w:eastAsia="Times New Roman" w:hAnsi="Times New Roman" w:cs="Times New Roman"/>
          <w:iCs/>
          <w:sz w:val="24"/>
          <w:szCs w:val="24"/>
        </w:rPr>
        <w:lastRenderedPageBreak/>
        <w:t>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Kartu su sutarties įvykdymo užtikrinimo garantija tiekėjas turi pateikti dokumentus, patvirtinančius sumokėtas įmokas už šio dokumento išdavimą ar kitus dokumentus, įrodančius, kad sutarties įvykdymo užtikrinimo garantija yra įsigaliojusi.</w:t>
      </w:r>
    </w:p>
    <w:p w:rsidR="0067135A" w:rsidRPr="00515A03"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515A03">
        <w:rPr>
          <w:rFonts w:ascii="Times New Roman" w:eastAsia="Times New Roman" w:hAnsi="Times New Roman" w:cs="Times New Roman"/>
          <w:iCs/>
          <w:sz w:val="24"/>
          <w:szCs w:val="24"/>
        </w:rPr>
        <w:t>Luminor</w:t>
      </w:r>
      <w:proofErr w:type="spellEnd"/>
      <w:r w:rsidRPr="00515A03">
        <w:rPr>
          <w:rFonts w:ascii="Times New Roman" w:eastAsia="Times New Roman" w:hAnsi="Times New Roman" w:cs="Times New Roman"/>
          <w:iCs/>
          <w:sz w:val="24"/>
          <w:szCs w:val="24"/>
        </w:rPr>
        <w:t xml:space="preserve"> Bank AB pervesti sumą ne mažesnę nei 1 (vienas) procentas sutarties vertės (toliau – užstatas).</w:t>
      </w:r>
    </w:p>
    <w:p w:rsidR="0067135A" w:rsidRPr="00515A03"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rsidR="00487178" w:rsidRPr="00515A03"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Tiekėjui nepateikus sutarties užtikrinimo garantijos nustatytu laiku ir 1</w:t>
      </w:r>
      <w:r w:rsidR="00CA75C1" w:rsidRPr="00515A03">
        <w:rPr>
          <w:rFonts w:ascii="Times New Roman" w:eastAsia="Times New Roman" w:hAnsi="Times New Roman" w:cs="Times New Roman"/>
          <w:iCs/>
          <w:sz w:val="24"/>
          <w:szCs w:val="24"/>
        </w:rPr>
        <w:t>1</w:t>
      </w:r>
      <w:r w:rsidRPr="00515A03">
        <w:rPr>
          <w:rFonts w:ascii="Times New Roman" w:eastAsia="Times New Roman" w:hAnsi="Times New Roman" w:cs="Times New Roman"/>
          <w:iCs/>
          <w:sz w:val="24"/>
          <w:szCs w:val="24"/>
        </w:rPr>
        <w:t>.4.-1</w:t>
      </w:r>
      <w:r w:rsidR="00CA75C1" w:rsidRPr="00515A03">
        <w:rPr>
          <w:rFonts w:ascii="Times New Roman" w:eastAsia="Times New Roman" w:hAnsi="Times New Roman" w:cs="Times New Roman"/>
          <w:iCs/>
          <w:sz w:val="24"/>
          <w:szCs w:val="24"/>
        </w:rPr>
        <w:t>1</w:t>
      </w:r>
      <w:r w:rsidRPr="00515A03">
        <w:rPr>
          <w:rFonts w:ascii="Times New Roman" w:eastAsia="Times New Roman" w:hAnsi="Times New Roman" w:cs="Times New Roman"/>
          <w:iCs/>
          <w:sz w:val="24"/>
          <w:szCs w:val="24"/>
        </w:rPr>
        <w:t>.6. punktuose nustatyta tvarka, bus laikoma, kad Tiekėjas atsisakė sudaryti sutartį, vadovaujantis Lietuvos Respublikos viešųjų pirkimų įstatymo 86 straipsnio 2 dalimi ir Fondo valdyba turi teisę VPĮ nustatyta tvarka pasiūlyti sudaryti sutartį kitam tiekėjui.</w:t>
      </w:r>
    </w:p>
    <w:p w:rsidR="00487178" w:rsidRPr="00D76491" w:rsidRDefault="00487178" w:rsidP="00487178">
      <w:pPr>
        <w:pStyle w:val="Sraopastraipa"/>
        <w:numPr>
          <w:ilvl w:val="1"/>
          <w:numId w:val="14"/>
        </w:numPr>
        <w:tabs>
          <w:tab w:val="left" w:pos="1134"/>
        </w:tabs>
        <w:ind w:left="0" w:firstLine="567"/>
        <w:jc w:val="both"/>
        <w:rPr>
          <w:rFonts w:ascii="Times New Roman" w:eastAsia="Times New Roman" w:hAnsi="Times New Roman" w:cs="Times New Roman"/>
          <w:b/>
          <w:iCs/>
          <w:sz w:val="24"/>
          <w:szCs w:val="24"/>
        </w:rPr>
      </w:pPr>
      <w:r w:rsidRPr="00515A03">
        <w:rPr>
          <w:rFonts w:ascii="Times New Roman" w:eastAsia="Times New Roman" w:hAnsi="Times New Roman" w:cs="Times New Roman"/>
          <w:iCs/>
          <w:sz w:val="24"/>
          <w:szCs w:val="24"/>
        </w:rPr>
        <w:t>Sutartis įsigalioja nuo Sutarties įvykdymo užtikrinimo garantijos ar užstato pateikimo dienos</w:t>
      </w:r>
      <w:r w:rsidR="00D76491">
        <w:rPr>
          <w:rFonts w:ascii="Times New Roman" w:eastAsia="Times New Roman" w:hAnsi="Times New Roman" w:cs="Times New Roman"/>
          <w:iCs/>
          <w:sz w:val="24"/>
          <w:szCs w:val="24"/>
        </w:rPr>
        <w:t>.</w:t>
      </w:r>
      <w:r w:rsidRPr="00515A03">
        <w:rPr>
          <w:rFonts w:ascii="Times New Roman" w:eastAsia="Times New Roman" w:hAnsi="Times New Roman" w:cs="Times New Roman"/>
          <w:iCs/>
          <w:sz w:val="24"/>
          <w:szCs w:val="24"/>
        </w:rPr>
        <w:t xml:space="preserve"> </w:t>
      </w:r>
    </w:p>
    <w:p w:rsidR="00D76491" w:rsidRPr="00487108" w:rsidRDefault="00D76491" w:rsidP="00487178">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D76491">
        <w:rPr>
          <w:rFonts w:ascii="Times New Roman" w:eastAsia="Times New Roman" w:hAnsi="Times New Roman" w:cs="Times New Roman"/>
          <w:iCs/>
          <w:sz w:val="24"/>
          <w:szCs w:val="24"/>
        </w:rPr>
        <w:t xml:space="preserve">Paslaugos teikiamos </w:t>
      </w:r>
      <w:r w:rsidRPr="00487108">
        <w:rPr>
          <w:rFonts w:ascii="Times New Roman" w:eastAsia="Times New Roman" w:hAnsi="Times New Roman" w:cs="Times New Roman"/>
          <w:iCs/>
          <w:sz w:val="24"/>
          <w:szCs w:val="24"/>
        </w:rPr>
        <w:t>nuo 2025-0</w:t>
      </w:r>
      <w:r w:rsidR="00F37224" w:rsidRPr="00487108">
        <w:rPr>
          <w:rFonts w:ascii="Times New Roman" w:eastAsia="Times New Roman" w:hAnsi="Times New Roman" w:cs="Times New Roman"/>
          <w:iCs/>
          <w:sz w:val="24"/>
          <w:szCs w:val="24"/>
        </w:rPr>
        <w:t>8</w:t>
      </w:r>
      <w:r w:rsidRPr="00487108">
        <w:rPr>
          <w:rFonts w:ascii="Times New Roman" w:eastAsia="Times New Roman" w:hAnsi="Times New Roman" w:cs="Times New Roman"/>
          <w:iCs/>
          <w:sz w:val="24"/>
          <w:szCs w:val="24"/>
        </w:rPr>
        <w:t>-</w:t>
      </w:r>
      <w:r w:rsidR="00F37224" w:rsidRPr="00487108">
        <w:rPr>
          <w:rFonts w:ascii="Times New Roman" w:eastAsia="Times New Roman" w:hAnsi="Times New Roman" w:cs="Times New Roman"/>
          <w:iCs/>
          <w:sz w:val="24"/>
          <w:szCs w:val="24"/>
        </w:rPr>
        <w:t>0</w:t>
      </w:r>
      <w:r w:rsidRPr="00487108">
        <w:rPr>
          <w:rFonts w:ascii="Times New Roman" w:eastAsia="Times New Roman" w:hAnsi="Times New Roman" w:cs="Times New Roman"/>
          <w:iCs/>
          <w:sz w:val="24"/>
          <w:szCs w:val="24"/>
        </w:rPr>
        <w:t>1 dienos 12 mėnesių.</w:t>
      </w:r>
    </w:p>
    <w:p w:rsidR="00880CE2" w:rsidRPr="00487108" w:rsidRDefault="00D76491" w:rsidP="00880CE2">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487108">
        <w:rPr>
          <w:rFonts w:ascii="Times New Roman" w:eastAsia="Times New Roman" w:hAnsi="Times New Roman" w:cs="Times New Roman"/>
          <w:iCs/>
          <w:sz w:val="24"/>
          <w:szCs w:val="24"/>
        </w:rPr>
        <w:t xml:space="preserve">Apmokėjimas už Fondo valdybos turimas </w:t>
      </w:r>
      <w:proofErr w:type="spellStart"/>
      <w:r w:rsidRPr="00487108">
        <w:rPr>
          <w:rFonts w:ascii="Times New Roman" w:eastAsia="Times New Roman" w:hAnsi="Times New Roman" w:cs="Times New Roman"/>
          <w:i/>
          <w:iCs/>
          <w:sz w:val="24"/>
          <w:szCs w:val="24"/>
        </w:rPr>
        <w:t>Omnissa</w:t>
      </w:r>
      <w:proofErr w:type="spellEnd"/>
      <w:r w:rsidRPr="00487108">
        <w:rPr>
          <w:rFonts w:ascii="Times New Roman" w:eastAsia="Times New Roman" w:hAnsi="Times New Roman" w:cs="Times New Roman"/>
          <w:i/>
          <w:iCs/>
          <w:sz w:val="24"/>
          <w:szCs w:val="24"/>
        </w:rPr>
        <w:t xml:space="preserve"> </w:t>
      </w:r>
      <w:proofErr w:type="spellStart"/>
      <w:r w:rsidRPr="00487108">
        <w:rPr>
          <w:rFonts w:ascii="Times New Roman" w:eastAsia="Times New Roman" w:hAnsi="Times New Roman" w:cs="Times New Roman"/>
          <w:i/>
          <w:iCs/>
          <w:sz w:val="24"/>
          <w:szCs w:val="24"/>
        </w:rPr>
        <w:t>Horizon</w:t>
      </w:r>
      <w:proofErr w:type="spellEnd"/>
      <w:r w:rsidRPr="00487108">
        <w:rPr>
          <w:rFonts w:ascii="Times New Roman" w:eastAsia="Times New Roman" w:hAnsi="Times New Roman" w:cs="Times New Roman"/>
          <w:iCs/>
          <w:sz w:val="24"/>
          <w:szCs w:val="24"/>
        </w:rPr>
        <w:t xml:space="preserve"> 8 </w:t>
      </w:r>
      <w:proofErr w:type="spellStart"/>
      <w:r w:rsidRPr="00487108">
        <w:rPr>
          <w:rFonts w:ascii="Times New Roman" w:eastAsia="Times New Roman" w:hAnsi="Times New Roman" w:cs="Times New Roman"/>
          <w:i/>
          <w:iCs/>
          <w:sz w:val="24"/>
          <w:szCs w:val="24"/>
        </w:rPr>
        <w:t>Advanced</w:t>
      </w:r>
      <w:proofErr w:type="spellEnd"/>
      <w:r w:rsidRPr="00487108">
        <w:rPr>
          <w:rFonts w:ascii="Times New Roman" w:eastAsia="Times New Roman" w:hAnsi="Times New Roman" w:cs="Times New Roman"/>
          <w:iCs/>
          <w:sz w:val="24"/>
          <w:szCs w:val="24"/>
        </w:rPr>
        <w:t xml:space="preserve"> 10 </w:t>
      </w:r>
      <w:proofErr w:type="spellStart"/>
      <w:r w:rsidRPr="00487108">
        <w:rPr>
          <w:rFonts w:ascii="Times New Roman" w:eastAsia="Times New Roman" w:hAnsi="Times New Roman" w:cs="Times New Roman"/>
          <w:i/>
          <w:iCs/>
          <w:sz w:val="24"/>
          <w:szCs w:val="24"/>
        </w:rPr>
        <w:t>Pack</w:t>
      </w:r>
      <w:proofErr w:type="spellEnd"/>
      <w:r w:rsidRPr="00487108">
        <w:rPr>
          <w:rFonts w:ascii="Times New Roman" w:eastAsia="Times New Roman" w:hAnsi="Times New Roman" w:cs="Times New Roman"/>
          <w:iCs/>
          <w:sz w:val="24"/>
          <w:szCs w:val="24"/>
        </w:rPr>
        <w:t xml:space="preserve"> (</w:t>
      </w:r>
      <w:proofErr w:type="spellStart"/>
      <w:r w:rsidRPr="00487108">
        <w:rPr>
          <w:rFonts w:ascii="Times New Roman" w:eastAsia="Times New Roman" w:hAnsi="Times New Roman" w:cs="Times New Roman"/>
          <w:i/>
          <w:iCs/>
          <w:sz w:val="24"/>
          <w:szCs w:val="24"/>
        </w:rPr>
        <w:t>Named</w:t>
      </w:r>
      <w:proofErr w:type="spellEnd"/>
      <w:r w:rsidRPr="00487108">
        <w:rPr>
          <w:rFonts w:ascii="Times New Roman" w:eastAsia="Times New Roman" w:hAnsi="Times New Roman" w:cs="Times New Roman"/>
          <w:i/>
          <w:iCs/>
          <w:sz w:val="24"/>
          <w:szCs w:val="24"/>
        </w:rPr>
        <w:t xml:space="preserve"> </w:t>
      </w:r>
      <w:proofErr w:type="spellStart"/>
      <w:r w:rsidRPr="00487108">
        <w:rPr>
          <w:rFonts w:ascii="Times New Roman" w:eastAsia="Times New Roman" w:hAnsi="Times New Roman" w:cs="Times New Roman"/>
          <w:i/>
          <w:iCs/>
          <w:sz w:val="24"/>
          <w:szCs w:val="24"/>
        </w:rPr>
        <w:t>User</w:t>
      </w:r>
      <w:proofErr w:type="spellEnd"/>
      <w:r w:rsidRPr="00487108">
        <w:rPr>
          <w:rFonts w:ascii="Times New Roman" w:eastAsia="Times New Roman" w:hAnsi="Times New Roman" w:cs="Times New Roman"/>
          <w:iCs/>
          <w:sz w:val="24"/>
          <w:szCs w:val="24"/>
        </w:rPr>
        <w:t xml:space="preserve">) standartinės programinės įrangos licencijų gamintojo garantijos galiojimo užtikrinimo paslaugas bus atliekamas sumokant iš anksto už </w:t>
      </w:r>
      <w:r w:rsidR="006E5968" w:rsidRPr="00487108">
        <w:rPr>
          <w:rFonts w:ascii="Times New Roman" w:eastAsia="Times New Roman" w:hAnsi="Times New Roman" w:cs="Times New Roman"/>
          <w:iCs/>
          <w:sz w:val="24"/>
          <w:szCs w:val="24"/>
        </w:rPr>
        <w:t>12 mėnesių</w:t>
      </w:r>
      <w:r w:rsidRPr="00487108">
        <w:rPr>
          <w:rFonts w:ascii="Times New Roman" w:eastAsia="Times New Roman" w:hAnsi="Times New Roman" w:cs="Times New Roman"/>
          <w:iCs/>
          <w:sz w:val="24"/>
          <w:szCs w:val="24"/>
        </w:rPr>
        <w:t xml:space="preserve"> per 30 (trisdešimt) kalendorinių dienų nuo sąskaitos faktūros gavimo per informacinę sistemą „SABIS“ dienos.</w:t>
      </w:r>
    </w:p>
    <w:p w:rsidR="00037086" w:rsidRPr="00515A03" w:rsidRDefault="00037086" w:rsidP="00880CE2">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Visi atsiskaitymai su Tiekėju bus atliekami į jo nurodytą atsiskaitomąją sąskaitą per 30 (trisdešimt) kalendorinių dienų nuo sąskaitos faktūros gavimo per informacinę sistemą </w:t>
      </w:r>
      <w:r w:rsidR="00880CE2" w:rsidRPr="00515A03">
        <w:rPr>
          <w:rFonts w:ascii="Times New Roman" w:eastAsia="Times New Roman" w:hAnsi="Times New Roman" w:cs="Times New Roman"/>
          <w:iCs/>
          <w:sz w:val="24"/>
          <w:szCs w:val="24"/>
        </w:rPr>
        <w:t>„</w:t>
      </w:r>
      <w:r w:rsidRPr="00515A03">
        <w:rPr>
          <w:rFonts w:ascii="Times New Roman" w:eastAsia="Times New Roman" w:hAnsi="Times New Roman" w:cs="Times New Roman"/>
          <w:iCs/>
          <w:sz w:val="24"/>
          <w:szCs w:val="24"/>
        </w:rPr>
        <w:t>SABIS</w:t>
      </w:r>
      <w:r w:rsidR="00880CE2" w:rsidRPr="00515A03">
        <w:rPr>
          <w:rFonts w:ascii="Times New Roman" w:eastAsia="Times New Roman" w:hAnsi="Times New Roman" w:cs="Times New Roman"/>
          <w:iCs/>
          <w:sz w:val="24"/>
          <w:szCs w:val="24"/>
        </w:rPr>
        <w:t>“</w:t>
      </w:r>
      <w:r w:rsidRPr="00515A03">
        <w:rPr>
          <w:rFonts w:ascii="Times New Roman" w:eastAsia="Times New Roman" w:hAnsi="Times New Roman" w:cs="Times New Roman"/>
          <w:iCs/>
          <w:sz w:val="24"/>
          <w:szCs w:val="24"/>
        </w:rPr>
        <w:t xml:space="preserve"> dienos.</w:t>
      </w:r>
    </w:p>
    <w:p w:rsidR="00815565" w:rsidRPr="00815565" w:rsidRDefault="00815565" w:rsidP="00815565">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815565">
        <w:rPr>
          <w:rFonts w:ascii="Times New Roman" w:eastAsia="Times New Roman" w:hAnsi="Times New Roman" w:cs="Times New Roman"/>
          <w:iCs/>
          <w:sz w:val="24"/>
          <w:szCs w:val="24"/>
        </w:rPr>
        <w:t>Už kiekvieną uždelstą apmokėti dieną Tiekėjas gali pareikalauti iš Fondo valdybos sumokėti 0,03 % dydžio delspinigius nuo neapmokėtos sumos.</w:t>
      </w:r>
    </w:p>
    <w:p w:rsidR="00815565" w:rsidRPr="00815565" w:rsidRDefault="00815565" w:rsidP="00815565">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815565">
        <w:rPr>
          <w:rFonts w:ascii="Times New Roman" w:eastAsia="Times New Roman" w:hAnsi="Times New Roman" w:cs="Times New Roman"/>
          <w:iCs/>
          <w:sz w:val="24"/>
          <w:szCs w:val="24"/>
        </w:rPr>
        <w:t>Fondo valdyba gali pareikalauti iš Tiekėjo už įsipareigojimų, skaičiuojamų valandomis nevykdymą, sumokėti 50 Eur (penkiasdešimt eurų) dydžio baudą už kiekvieną valandą.</w:t>
      </w:r>
    </w:p>
    <w:p w:rsidR="00037086" w:rsidRPr="00815565" w:rsidRDefault="00BE2ABE" w:rsidP="004F5A93">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815565">
        <w:rPr>
          <w:rFonts w:ascii="Times New Roman" w:eastAsia="Times New Roman" w:hAnsi="Times New Roman" w:cs="Times New Roman"/>
          <w:iCs/>
          <w:sz w:val="24"/>
          <w:szCs w:val="24"/>
        </w:rPr>
        <w:t xml:space="preserve">Tiekėjas teikdamas pasiūlymą į pasiūlymo kainą turi įskaičiuoti visas patiriamas išlaidas. </w:t>
      </w:r>
      <w:r w:rsidR="00037086" w:rsidRPr="00815565">
        <w:rPr>
          <w:rFonts w:ascii="Times New Roman" w:eastAsia="Times New Roman" w:hAnsi="Times New Roman" w:cs="Times New Roman"/>
          <w:iCs/>
          <w:sz w:val="24"/>
          <w:szCs w:val="24"/>
        </w:rPr>
        <w:t>Visas išlaidas susijusias su sutarties vykdymu, kurios nebus nurodytos (įskaičiuotos) pasiūlyme ar sutartyje, prisiima Tiekėjas ir Fondo valdyba nemoka.</w:t>
      </w:r>
    </w:p>
    <w:p w:rsidR="00A279BA" w:rsidRPr="00515A03" w:rsidRDefault="00A279BA" w:rsidP="004F5A93">
      <w:pPr>
        <w:pStyle w:val="Sraopastraipa"/>
        <w:numPr>
          <w:ilvl w:val="1"/>
          <w:numId w:val="14"/>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Sąskaitos faktūros teikiamos tik elektroniniu būdu:</w:t>
      </w:r>
    </w:p>
    <w:p w:rsidR="00A279BA" w:rsidRPr="00515A03" w:rsidRDefault="00A279BA" w:rsidP="00596735">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w:t>
      </w:r>
      <w:r w:rsidRPr="00515A03">
        <w:rPr>
          <w:rFonts w:ascii="Times New Roman" w:eastAsia="Times New Roman" w:hAnsi="Times New Roman" w:cs="Times New Roman"/>
          <w:iCs/>
          <w:sz w:val="24"/>
          <w:szCs w:val="24"/>
        </w:rPr>
        <w:lastRenderedPageBreak/>
        <w:t>Tarybos direktyvą 2014/55/ES (OL 2017 L 266, p. 19) (toliau – Europos elektroninių sąskaitų faktūrų standartas), teikiamos tiekėjo pasirinktomis priemonėmis;</w:t>
      </w:r>
    </w:p>
    <w:p w:rsidR="00A279BA" w:rsidRPr="00515A03" w:rsidRDefault="00A279BA" w:rsidP="00596735">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rsidR="00A279BA" w:rsidRPr="00515A03" w:rsidRDefault="00A279BA" w:rsidP="00596735">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A279BA" w:rsidRPr="00515A03"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rsidR="00A279BA" w:rsidRPr="00515A03"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A279BA" w:rsidRPr="00515A03"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rsidR="00A279BA" w:rsidRPr="00515A03"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šalys įsipareigoja susilaikyti nuo bet kokių veiksmų, kurie gali pakenkti kitai sutarties šaliai.</w:t>
      </w:r>
    </w:p>
    <w:p w:rsidR="00A279BA" w:rsidRPr="00515A03" w:rsidRDefault="00A279BA" w:rsidP="0035199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rsidR="00A279BA" w:rsidRPr="00515A03" w:rsidRDefault="00A279BA" w:rsidP="00596735">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A279BA" w:rsidRPr="00515A03" w:rsidRDefault="00A279BA" w:rsidP="00CC36F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Tiekėjas nevykdo, neįvykdo ar netinkamai įvykdo sutartinius įsipareigojimus ir tai yra esminis sutarties pažeidimas;</w:t>
      </w:r>
    </w:p>
    <w:p w:rsidR="00A279BA" w:rsidRPr="00515A03" w:rsidRDefault="00A279BA" w:rsidP="00CC36F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sutartis buvo pakeista pažeidžiant Viešųjų pirkimų įstatymo 89 straipsnį;</w:t>
      </w:r>
    </w:p>
    <w:p w:rsidR="00A279BA" w:rsidRPr="00515A03" w:rsidRDefault="00A279BA" w:rsidP="00CC36F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rsidR="00A279BA" w:rsidRPr="00515A03" w:rsidRDefault="00A279BA" w:rsidP="00CC36F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Abi sutarties šalys įsipareigoja teikti viena kitai šios sutarties vykdymui visą reikalingą informaciją.</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Sutartis gali būti nutraukta raštišku šalių susitarimu.</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šalys esminėmis sutarties sąlygomis laiko reikalavimus paslaugoms, reagavimo laik</w:t>
      </w:r>
      <w:r w:rsidR="00B77398" w:rsidRPr="00515A03">
        <w:rPr>
          <w:rFonts w:ascii="Times New Roman" w:eastAsia="Times New Roman" w:hAnsi="Times New Roman" w:cs="Times New Roman"/>
          <w:iCs/>
          <w:sz w:val="24"/>
          <w:szCs w:val="24"/>
        </w:rPr>
        <w:t>u</w:t>
      </w:r>
      <w:r w:rsidRPr="00515A03">
        <w:rPr>
          <w:rFonts w:ascii="Times New Roman" w:eastAsia="Times New Roman" w:hAnsi="Times New Roman" w:cs="Times New Roman"/>
          <w:iCs/>
          <w:sz w:val="24"/>
          <w:szCs w:val="24"/>
        </w:rPr>
        <w:t>s ir paslaugų kainas.</w:t>
      </w:r>
    </w:p>
    <w:p w:rsidR="00A279BA" w:rsidRPr="00515A03" w:rsidRDefault="00A279BA" w:rsidP="00A279BA">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p>
    <w:p w:rsidR="00D43E2A" w:rsidRPr="00515A03" w:rsidRDefault="00242525" w:rsidP="00AE0F9D">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Nutraukus Sutartį dėl esminio Sutarties pažeidimo, mokama 10.000,00 Eur (dešimt tūkstančių eurų) dydžio bauda.</w:t>
      </w:r>
    </w:p>
    <w:p w:rsidR="00487178" w:rsidRPr="00515A03" w:rsidRDefault="00487178" w:rsidP="00992AB7">
      <w:pPr>
        <w:pStyle w:val="Sraopastraipa"/>
        <w:shd w:val="clear" w:color="auto" w:fill="FFFFFF"/>
        <w:spacing w:after="0" w:line="240" w:lineRule="auto"/>
        <w:ind w:left="444"/>
        <w:jc w:val="both"/>
        <w:rPr>
          <w:rFonts w:ascii="Times New Roman" w:eastAsia="Times New Roman" w:hAnsi="Times New Roman" w:cs="Times New Roman"/>
          <w:iCs/>
          <w:sz w:val="24"/>
          <w:szCs w:val="24"/>
        </w:rPr>
      </w:pPr>
    </w:p>
    <w:p w:rsidR="00C87AB8" w:rsidRPr="00515A03"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15A03" w:rsidSect="007A529B">
          <w:footerReference w:type="default" r:id="rId12"/>
          <w:footerReference w:type="first" r:id="rId13"/>
          <w:pgSz w:w="12240" w:h="15840"/>
          <w:pgMar w:top="1134" w:right="567" w:bottom="709" w:left="1134" w:header="720" w:footer="357" w:gutter="0"/>
          <w:pgNumType w:start="0"/>
          <w:cols w:space="720"/>
          <w:titlePg/>
          <w:docGrid w:linePitch="360"/>
        </w:sectPr>
      </w:pPr>
      <w:r w:rsidRPr="00515A03">
        <w:rPr>
          <w:rFonts w:ascii="Times New Roman" w:eastAsia="Calibri" w:hAnsi="Times New Roman" w:cs="Times New Roman"/>
          <w:sz w:val="24"/>
          <w:szCs w:val="24"/>
        </w:rPr>
        <w:t>___</w:t>
      </w:r>
      <w:r w:rsidR="005C3F94" w:rsidRPr="00515A03">
        <w:rPr>
          <w:rFonts w:ascii="Times New Roman" w:eastAsia="Calibri" w:hAnsi="Times New Roman" w:cs="Times New Roman"/>
          <w:sz w:val="24"/>
          <w:szCs w:val="24"/>
        </w:rPr>
        <w:t>__________</w:t>
      </w:r>
      <w:r w:rsidRPr="00515A03">
        <w:rPr>
          <w:rFonts w:ascii="Times New Roman" w:eastAsia="Calibri" w:hAnsi="Times New Roman" w:cs="Times New Roman"/>
          <w:sz w:val="24"/>
          <w:szCs w:val="24"/>
        </w:rPr>
        <w:t>_______</w:t>
      </w:r>
    </w:p>
    <w:p w:rsidR="00774AA5" w:rsidRPr="00515A03" w:rsidRDefault="000631F1" w:rsidP="005C1E12">
      <w:pPr>
        <w:pStyle w:val="Antrat1"/>
        <w:jc w:val="right"/>
        <w:rPr>
          <w:rFonts w:ascii="Times New Roman" w:hAnsi="Times New Roman" w:cs="Times New Roman"/>
          <w:color w:val="auto"/>
          <w:sz w:val="24"/>
          <w:szCs w:val="24"/>
        </w:rPr>
      </w:pPr>
      <w:bookmarkStart w:id="43" w:name="_Toc126333939"/>
      <w:r w:rsidRPr="00515A03">
        <w:rPr>
          <w:rFonts w:ascii="Times New Roman" w:hAnsi="Times New Roman" w:cs="Times New Roman"/>
          <w:color w:val="auto"/>
          <w:sz w:val="24"/>
          <w:szCs w:val="24"/>
        </w:rPr>
        <w:lastRenderedPageBreak/>
        <w:t>P</w:t>
      </w:r>
      <w:r w:rsidR="008F59C5" w:rsidRPr="00515A03">
        <w:rPr>
          <w:rFonts w:ascii="Times New Roman" w:hAnsi="Times New Roman" w:cs="Times New Roman"/>
          <w:color w:val="auto"/>
          <w:sz w:val="24"/>
          <w:szCs w:val="24"/>
        </w:rPr>
        <w:t>irkimo sąlygų 1 priedas „Terminai“</w:t>
      </w:r>
      <w:bookmarkEnd w:id="43"/>
    </w:p>
    <w:p w:rsidR="00A53BAE" w:rsidRPr="00515A03"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119"/>
        <w:gridCol w:w="2551"/>
      </w:tblGrid>
      <w:tr w:rsidR="00774AA5" w:rsidRPr="00515A03" w:rsidTr="00C83F25">
        <w:trPr>
          <w:trHeight w:val="20"/>
        </w:trPr>
        <w:tc>
          <w:tcPr>
            <w:tcW w:w="596" w:type="dxa"/>
            <w:shd w:val="clear" w:color="auto" w:fill="D9D9D9" w:themeFill="background1" w:themeFillShade="D9"/>
            <w:tcMar>
              <w:top w:w="0" w:type="dxa"/>
              <w:left w:w="108" w:type="dxa"/>
              <w:bottom w:w="0" w:type="dxa"/>
              <w:right w:w="108" w:type="dxa"/>
            </w:tcMar>
          </w:tcPr>
          <w:p w:rsidR="00774AA5" w:rsidRPr="00515A03" w:rsidRDefault="009F4FBE" w:rsidP="004B3551">
            <w:pPr>
              <w:jc w:val="center"/>
              <w:rPr>
                <w:rFonts w:ascii="Times New Roman" w:hAnsi="Times New Roman" w:cs="Times New Roman"/>
                <w:b/>
                <w:bCs/>
                <w:sz w:val="24"/>
                <w:szCs w:val="24"/>
              </w:rPr>
            </w:pPr>
            <w:r w:rsidRPr="00515A03">
              <w:rPr>
                <w:rFonts w:ascii="Times New Roman" w:hAnsi="Times New Roman" w:cs="Times New Roman"/>
                <w:b/>
                <w:bCs/>
                <w:sz w:val="24"/>
                <w:szCs w:val="24"/>
              </w:rPr>
              <w:t>Eil.</w:t>
            </w:r>
            <w:r w:rsidR="00C83F25" w:rsidRPr="00515A03">
              <w:rPr>
                <w:rFonts w:ascii="Times New Roman" w:hAnsi="Times New Roman" w:cs="Times New Roman"/>
                <w:b/>
                <w:bCs/>
                <w:sz w:val="24"/>
                <w:szCs w:val="24"/>
              </w:rPr>
              <w:t xml:space="preserve"> </w:t>
            </w:r>
            <w:r w:rsidRPr="00515A03">
              <w:rPr>
                <w:rFonts w:ascii="Times New Roman" w:hAnsi="Times New Roman" w:cs="Times New Roman"/>
                <w:b/>
                <w:bCs/>
                <w:sz w:val="24"/>
                <w:szCs w:val="24"/>
              </w:rPr>
              <w:t>Nr.</w:t>
            </w:r>
          </w:p>
        </w:tc>
        <w:tc>
          <w:tcPr>
            <w:tcW w:w="3827" w:type="dxa"/>
            <w:shd w:val="clear" w:color="auto" w:fill="D9D9D9" w:themeFill="background1" w:themeFillShade="D9"/>
            <w:tcMar>
              <w:top w:w="0" w:type="dxa"/>
              <w:left w:w="108" w:type="dxa"/>
              <w:bottom w:w="0" w:type="dxa"/>
              <w:right w:w="108" w:type="dxa"/>
            </w:tcMar>
          </w:tcPr>
          <w:p w:rsidR="00774AA5" w:rsidRPr="00515A03" w:rsidRDefault="004B3551" w:rsidP="004B3551">
            <w:pPr>
              <w:jc w:val="center"/>
              <w:rPr>
                <w:rFonts w:ascii="Times New Roman" w:hAnsi="Times New Roman" w:cs="Times New Roman"/>
                <w:b/>
                <w:bCs/>
                <w:sz w:val="24"/>
                <w:szCs w:val="24"/>
              </w:rPr>
            </w:pPr>
            <w:r w:rsidRPr="00515A03">
              <w:rPr>
                <w:rFonts w:ascii="Times New Roman" w:hAnsi="Times New Roman" w:cs="Times New Roman"/>
                <w:b/>
                <w:bCs/>
                <w:sz w:val="24"/>
                <w:szCs w:val="24"/>
              </w:rPr>
              <w:t>VEIKSMAS</w:t>
            </w:r>
          </w:p>
        </w:tc>
        <w:tc>
          <w:tcPr>
            <w:tcW w:w="3119" w:type="dxa"/>
            <w:shd w:val="clear" w:color="auto" w:fill="D9D9D9" w:themeFill="background1" w:themeFillShade="D9"/>
            <w:tcMar>
              <w:top w:w="0" w:type="dxa"/>
              <w:left w:w="108" w:type="dxa"/>
              <w:bottom w:w="0" w:type="dxa"/>
              <w:right w:w="108" w:type="dxa"/>
            </w:tcMar>
          </w:tcPr>
          <w:p w:rsidR="00774AA5" w:rsidRPr="00515A03" w:rsidRDefault="00774AA5" w:rsidP="004B3551">
            <w:pPr>
              <w:spacing w:after="0"/>
              <w:jc w:val="center"/>
              <w:rPr>
                <w:rFonts w:ascii="Times New Roman" w:hAnsi="Times New Roman" w:cs="Times New Roman"/>
                <w:b/>
                <w:sz w:val="24"/>
                <w:szCs w:val="24"/>
              </w:rPr>
            </w:pPr>
            <w:r w:rsidRPr="00515A03">
              <w:rPr>
                <w:rFonts w:ascii="Times New Roman" w:hAnsi="Times New Roman" w:cs="Times New Roman"/>
                <w:b/>
                <w:sz w:val="24"/>
                <w:szCs w:val="24"/>
              </w:rPr>
              <w:t>DATA/DIENŲ SKAIČIUS/ LAIKAS</w:t>
            </w:r>
          </w:p>
          <w:p w:rsidR="00774AA5" w:rsidRPr="00515A03" w:rsidRDefault="00774AA5" w:rsidP="004B3551">
            <w:pPr>
              <w:spacing w:after="0"/>
              <w:jc w:val="center"/>
              <w:rPr>
                <w:rFonts w:ascii="Times New Roman" w:hAnsi="Times New Roman" w:cs="Times New Roman"/>
                <w:sz w:val="24"/>
                <w:szCs w:val="24"/>
              </w:rPr>
            </w:pPr>
            <w:r w:rsidRPr="00515A03">
              <w:rPr>
                <w:rFonts w:ascii="Times New Roman" w:hAnsi="Times New Roman" w:cs="Times New Roman"/>
                <w:sz w:val="24"/>
                <w:szCs w:val="24"/>
              </w:rPr>
              <w:t>(Lietuvos laiku)</w:t>
            </w:r>
          </w:p>
        </w:tc>
        <w:tc>
          <w:tcPr>
            <w:tcW w:w="2551" w:type="dxa"/>
            <w:shd w:val="clear" w:color="auto" w:fill="D9D9D9" w:themeFill="background1" w:themeFillShade="D9"/>
            <w:tcMar>
              <w:top w:w="0" w:type="dxa"/>
              <w:left w:w="108" w:type="dxa"/>
              <w:bottom w:w="0" w:type="dxa"/>
              <w:right w:w="108" w:type="dxa"/>
            </w:tcMar>
          </w:tcPr>
          <w:p w:rsidR="00774AA5" w:rsidRPr="00515A03" w:rsidRDefault="00774AA5" w:rsidP="004B3551">
            <w:pPr>
              <w:jc w:val="center"/>
              <w:rPr>
                <w:rFonts w:ascii="Times New Roman" w:hAnsi="Times New Roman" w:cs="Times New Roman"/>
                <w:b/>
                <w:sz w:val="24"/>
                <w:szCs w:val="24"/>
              </w:rPr>
            </w:pPr>
            <w:r w:rsidRPr="00515A03">
              <w:rPr>
                <w:rFonts w:ascii="Times New Roman" w:hAnsi="Times New Roman" w:cs="Times New Roman"/>
                <w:b/>
                <w:sz w:val="24"/>
                <w:szCs w:val="24"/>
              </w:rPr>
              <w:t>PASTABOS</w:t>
            </w: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keepNext/>
              <w:spacing w:after="0" w:line="240" w:lineRule="auto"/>
              <w:rPr>
                <w:rFonts w:ascii="Times New Roman" w:hAnsi="Times New Roman" w:cs="Times New Roman"/>
                <w:sz w:val="24"/>
                <w:szCs w:val="24"/>
              </w:rPr>
            </w:pPr>
            <w:r w:rsidRPr="00515A03">
              <w:rPr>
                <w:rFonts w:ascii="Times New Roman" w:hAnsi="Times New Roman" w:cs="Times New Roman"/>
                <w:bCs/>
                <w:sz w:val="24"/>
                <w:szCs w:val="24"/>
              </w:rPr>
              <w:t>Pasiūlymų pateikimo terminas</w:t>
            </w:r>
          </w:p>
        </w:tc>
        <w:tc>
          <w:tcPr>
            <w:tcW w:w="3119" w:type="dxa"/>
            <w:shd w:val="clear" w:color="auto" w:fill="auto"/>
            <w:tcMar>
              <w:top w:w="0" w:type="dxa"/>
              <w:left w:w="108" w:type="dxa"/>
              <w:bottom w:w="0" w:type="dxa"/>
              <w:right w:w="108" w:type="dxa"/>
            </w:tcMar>
          </w:tcPr>
          <w:p w:rsidR="00774AA5" w:rsidRPr="00515A03" w:rsidRDefault="00460B34"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Kaip nurodyta skelbime</w:t>
            </w:r>
          </w:p>
        </w:tc>
        <w:tc>
          <w:tcPr>
            <w:tcW w:w="2551" w:type="dxa"/>
            <w:shd w:val="clear" w:color="auto" w:fill="auto"/>
            <w:tcMar>
              <w:top w:w="0" w:type="dxa"/>
              <w:left w:w="108" w:type="dxa"/>
              <w:bottom w:w="0" w:type="dxa"/>
              <w:right w:w="108" w:type="dxa"/>
            </w:tcMar>
          </w:tcPr>
          <w:p w:rsidR="00774AA5" w:rsidRPr="00515A03" w:rsidRDefault="00774AA5" w:rsidP="00593F3E">
            <w:pPr>
              <w:spacing w:after="0" w:line="240" w:lineRule="auto"/>
              <w:rPr>
                <w:rFonts w:ascii="Times New Roman" w:hAnsi="Times New Roman" w:cs="Times New Roman"/>
                <w:iCs/>
                <w:sz w:val="24"/>
                <w:szCs w:val="24"/>
              </w:rPr>
            </w:pPr>
            <w:r w:rsidRPr="00515A03">
              <w:rPr>
                <w:rFonts w:ascii="Times New Roman" w:hAnsi="Times New Roman" w:cs="Times New Roman"/>
                <w:sz w:val="24"/>
                <w:szCs w:val="24"/>
              </w:rPr>
              <w:t>Perkančioji organizacija turi teisę pratęsti pasiūlymų pateikimo terminą.</w:t>
            </w: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keepNext/>
              <w:spacing w:after="0" w:line="240" w:lineRule="auto"/>
              <w:rPr>
                <w:rFonts w:ascii="Times New Roman" w:hAnsi="Times New Roman" w:cs="Times New Roman"/>
                <w:sz w:val="24"/>
                <w:szCs w:val="24"/>
              </w:rPr>
            </w:pPr>
            <w:r w:rsidRPr="00515A03">
              <w:rPr>
                <w:rFonts w:ascii="Times New Roman" w:eastAsia="Times New Roman" w:hAnsi="Times New Roman" w:cs="Times New Roman"/>
                <w:sz w:val="24"/>
                <w:szCs w:val="24"/>
              </w:rPr>
              <w:t>Pradinis susipažinimas su CVP IS priemonėmis gautais pasiūlymais</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 xml:space="preserve">Pradedamas ne anksčiau nei </w:t>
            </w:r>
            <w:r w:rsidRPr="00515A03">
              <w:rPr>
                <w:rFonts w:ascii="Times New Roman" w:hAnsi="Times New Roman" w:cs="Times New Roman"/>
                <w:color w:val="000000" w:themeColor="text1"/>
                <w:sz w:val="24"/>
                <w:szCs w:val="24"/>
              </w:rPr>
              <w:t xml:space="preserve">po </w:t>
            </w:r>
            <w:r w:rsidR="006B0247" w:rsidRPr="00515A03">
              <w:rPr>
                <w:rFonts w:ascii="Times New Roman" w:hAnsi="Times New Roman" w:cs="Times New Roman"/>
                <w:color w:val="000000" w:themeColor="text1"/>
                <w:sz w:val="24"/>
                <w:szCs w:val="24"/>
              </w:rPr>
              <w:t>30</w:t>
            </w:r>
            <w:r w:rsidRPr="00515A03">
              <w:rPr>
                <w:rFonts w:ascii="Times New Roman" w:hAnsi="Times New Roman" w:cs="Times New Roman"/>
                <w:color w:val="000000" w:themeColor="text1"/>
                <w:sz w:val="24"/>
                <w:szCs w:val="24"/>
              </w:rPr>
              <w:t xml:space="preserve"> minučių</w:t>
            </w:r>
            <w:r w:rsidRPr="00515A03">
              <w:rPr>
                <w:rFonts w:ascii="Times New Roman" w:hAnsi="Times New Roman" w:cs="Times New Roman"/>
                <w:sz w:val="24"/>
                <w:szCs w:val="24"/>
              </w:rPr>
              <w:t xml:space="preserve"> po pasiūlymų pateikimo termino pabaigos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iCs/>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keepNext/>
              <w:spacing w:after="0" w:line="240" w:lineRule="auto"/>
              <w:rPr>
                <w:rFonts w:ascii="Times New Roman" w:hAnsi="Times New Roman" w:cs="Times New Roman"/>
                <w:bCs/>
                <w:sz w:val="24"/>
                <w:szCs w:val="24"/>
              </w:rPr>
            </w:pPr>
            <w:r w:rsidRPr="00515A03">
              <w:rPr>
                <w:rFonts w:ascii="Times New Roman" w:hAnsi="Times New Roman" w:cs="Times New Roman"/>
                <w:sz w:val="24"/>
                <w:szCs w:val="24"/>
              </w:rPr>
              <w:t xml:space="preserve">Prašymą paaiškinti, patikslinti pirkimo </w:t>
            </w:r>
            <w:r w:rsidR="00EF5E21" w:rsidRPr="00515A03">
              <w:rPr>
                <w:rFonts w:ascii="Times New Roman" w:hAnsi="Times New Roman" w:cs="Times New Roman"/>
                <w:sz w:val="24"/>
                <w:szCs w:val="24"/>
              </w:rPr>
              <w:t>sąlygas</w:t>
            </w:r>
            <w:r w:rsidRPr="00515A03">
              <w:rPr>
                <w:rFonts w:ascii="Times New Roman" w:hAnsi="Times New Roman" w:cs="Times New Roman"/>
                <w:sz w:val="24"/>
                <w:szCs w:val="24"/>
              </w:rPr>
              <w:t xml:space="preserve"> tiekėjas turi pateikti ne vėliau kaip:</w:t>
            </w:r>
          </w:p>
        </w:tc>
        <w:tc>
          <w:tcPr>
            <w:tcW w:w="3119" w:type="dxa"/>
            <w:shd w:val="clear" w:color="auto" w:fill="auto"/>
            <w:tcMar>
              <w:top w:w="0" w:type="dxa"/>
              <w:left w:w="108" w:type="dxa"/>
              <w:bottom w:w="0" w:type="dxa"/>
              <w:right w:w="108" w:type="dxa"/>
            </w:tcMar>
          </w:tcPr>
          <w:p w:rsidR="00774AA5" w:rsidRPr="00515A03" w:rsidRDefault="005438BB"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10</w:t>
            </w:r>
            <w:r w:rsidR="005F17E7" w:rsidRPr="00515A03">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rsidR="00774AA5" w:rsidRPr="00515A03" w:rsidRDefault="00774AA5" w:rsidP="00424668">
            <w:pPr>
              <w:spacing w:after="0" w:line="240" w:lineRule="auto"/>
              <w:rPr>
                <w:rFonts w:ascii="Times New Roman" w:hAnsi="Times New Roman" w:cs="Times New Roman"/>
                <w:iCs/>
                <w:color w:val="7030A0"/>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 xml:space="preserve">Perkančioji organizacija </w:t>
            </w:r>
            <w:r w:rsidR="009B3AF8" w:rsidRPr="00515A03">
              <w:rPr>
                <w:rFonts w:ascii="Times New Roman" w:hAnsi="Times New Roman" w:cs="Times New Roman"/>
                <w:sz w:val="24"/>
                <w:szCs w:val="24"/>
              </w:rPr>
              <w:t>p</w:t>
            </w:r>
            <w:r w:rsidRPr="00515A03">
              <w:rPr>
                <w:rFonts w:ascii="Times New Roman" w:hAnsi="Times New Roman" w:cs="Times New Roman"/>
                <w:sz w:val="24"/>
                <w:szCs w:val="24"/>
              </w:rPr>
              <w:t xml:space="preserve">irkimo </w:t>
            </w:r>
            <w:r w:rsidR="00EF5E21" w:rsidRPr="00515A03">
              <w:rPr>
                <w:rFonts w:ascii="Times New Roman" w:hAnsi="Times New Roman" w:cs="Times New Roman"/>
                <w:sz w:val="24"/>
                <w:szCs w:val="24"/>
              </w:rPr>
              <w:t>sąlygų</w:t>
            </w:r>
            <w:r w:rsidRPr="00515A03">
              <w:rPr>
                <w:rFonts w:ascii="Times New Roman" w:hAnsi="Times New Roman" w:cs="Times New Roman"/>
                <w:sz w:val="24"/>
                <w:szCs w:val="24"/>
              </w:rPr>
              <w:t xml:space="preserve"> paaiškinimą, patikslinimą pateikia visiems tiekėjams ne vėliau kaip:</w:t>
            </w:r>
          </w:p>
        </w:tc>
        <w:tc>
          <w:tcPr>
            <w:tcW w:w="3119" w:type="dxa"/>
            <w:shd w:val="clear" w:color="auto" w:fill="auto"/>
            <w:tcMar>
              <w:top w:w="0" w:type="dxa"/>
              <w:left w:w="108" w:type="dxa"/>
              <w:bottom w:w="0" w:type="dxa"/>
              <w:right w:w="108" w:type="dxa"/>
            </w:tcMar>
          </w:tcPr>
          <w:p w:rsidR="00774AA5" w:rsidRPr="00515A03" w:rsidRDefault="005438BB"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6</w:t>
            </w:r>
            <w:r w:rsidR="00CE1F13" w:rsidRPr="00515A03">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rsidR="00774AA5" w:rsidRPr="00515A03" w:rsidRDefault="00774AA5" w:rsidP="00CE1F13">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iCs/>
                <w:sz w:val="24"/>
                <w:szCs w:val="24"/>
              </w:rPr>
            </w:pPr>
            <w:r w:rsidRPr="00515A03">
              <w:rPr>
                <w:rFonts w:ascii="Times New Roman" w:hAnsi="Times New Roman" w:cs="Times New Roman"/>
                <w:iCs/>
                <w:sz w:val="24"/>
                <w:szCs w:val="24"/>
              </w:rPr>
              <w:t>90 (devyniasdešimt) dienų nuo pasiūlymų pateikimo galutinio termino pabaigos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rsidR="00EF6436"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iCs/>
                <w:sz w:val="24"/>
                <w:szCs w:val="24"/>
              </w:rPr>
              <w:t xml:space="preserve">3 (tris) darbo dienas </w:t>
            </w:r>
            <w:r w:rsidRPr="00515A03">
              <w:rPr>
                <w:rFonts w:ascii="Times New Roman" w:hAnsi="Times New Roman" w:cs="Times New Roman"/>
                <w:sz w:val="24"/>
                <w:szCs w:val="24"/>
              </w:rPr>
              <w:t>nuo prašymo gavimo dienos</w:t>
            </w:r>
          </w:p>
          <w:p w:rsidR="00774AA5" w:rsidRPr="00515A03" w:rsidRDefault="00774AA5" w:rsidP="00C83F25">
            <w:pPr>
              <w:spacing w:after="0" w:line="240" w:lineRule="auto"/>
              <w:jc w:val="both"/>
              <w:rPr>
                <w:rFonts w:ascii="Times New Roman" w:hAnsi="Times New Roman" w:cs="Times New Roman"/>
                <w:iCs/>
                <w:sz w:val="24"/>
                <w:szCs w:val="24"/>
              </w:rPr>
            </w:pPr>
          </w:p>
        </w:tc>
        <w:tc>
          <w:tcPr>
            <w:tcW w:w="2551" w:type="dxa"/>
            <w:shd w:val="clear" w:color="auto" w:fill="auto"/>
            <w:tcMar>
              <w:top w:w="0" w:type="dxa"/>
              <w:left w:w="108" w:type="dxa"/>
              <w:bottom w:w="0" w:type="dxa"/>
              <w:right w:w="108" w:type="dxa"/>
            </w:tcMar>
          </w:tcPr>
          <w:p w:rsidR="00774AA5" w:rsidRPr="00515A03" w:rsidRDefault="00774AA5" w:rsidP="127DD6E8">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color w:val="000000" w:themeColor="text1"/>
                <w:sz w:val="24"/>
                <w:szCs w:val="24"/>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rsidR="006E5188"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5 (penkias) darbo dienas</w:t>
            </w:r>
            <w:r w:rsidR="006E5188" w:rsidRPr="00515A03">
              <w:rPr>
                <w:rFonts w:ascii="Times New Roman" w:hAnsi="Times New Roman" w:cs="Times New Roman"/>
                <w:sz w:val="24"/>
                <w:szCs w:val="24"/>
              </w:rPr>
              <w:t xml:space="preserve"> nuo prašymo gavimo dienos</w:t>
            </w:r>
          </w:p>
          <w:p w:rsidR="00774AA5" w:rsidRPr="00515A03" w:rsidRDefault="00774AA5" w:rsidP="00C83F25">
            <w:pPr>
              <w:spacing w:after="0" w:line="240" w:lineRule="auto"/>
              <w:jc w:val="both"/>
              <w:rPr>
                <w:rFonts w:ascii="Times New Roman" w:hAnsi="Times New Roman" w:cs="Times New Roman"/>
                <w:color w:val="000000" w:themeColor="text1"/>
                <w:sz w:val="24"/>
                <w:szCs w:val="24"/>
              </w:rPr>
            </w:pP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bCs/>
                <w:sz w:val="24"/>
                <w:szCs w:val="24"/>
              </w:rPr>
            </w:pPr>
            <w:r w:rsidRPr="00515A03">
              <w:rPr>
                <w:rFonts w:ascii="Times New Roman" w:hAnsi="Times New Roman" w:cs="Times New Roman"/>
                <w:bCs/>
                <w:sz w:val="24"/>
                <w:szCs w:val="24"/>
              </w:rPr>
              <w:t>3 (tris) darbo dienas nuo sprendimo priėmimo dienos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 xml:space="preserve">Perkančioji organizacija pirkimo dalyviams praneša apie priimtą sprendimą nustatyti laimėjusį pasiūlymą, </w:t>
            </w:r>
            <w:r w:rsidRPr="00515A03">
              <w:rPr>
                <w:rFonts w:ascii="Times New Roman" w:hAnsi="Times New Roman" w:cs="Times New Roman"/>
                <w:sz w:val="24"/>
                <w:szCs w:val="24"/>
              </w:rPr>
              <w:t>dėl kurio bus sudaroma</w:t>
            </w:r>
            <w:r w:rsidRPr="00515A03">
              <w:rPr>
                <w:rFonts w:ascii="Times New Roman" w:hAnsi="Times New Roman" w:cs="Times New Roman"/>
                <w:bCs/>
                <w:sz w:val="24"/>
                <w:szCs w:val="24"/>
              </w:rPr>
              <w:t xml:space="preserve"> sutartis ne vėliau kaip per</w:t>
            </w:r>
          </w:p>
        </w:tc>
        <w:tc>
          <w:tcPr>
            <w:tcW w:w="3119" w:type="dxa"/>
            <w:shd w:val="clear" w:color="auto" w:fill="auto"/>
            <w:tcMar>
              <w:top w:w="0" w:type="dxa"/>
              <w:left w:w="108" w:type="dxa"/>
              <w:bottom w:w="0" w:type="dxa"/>
              <w:right w:w="108" w:type="dxa"/>
            </w:tcMar>
          </w:tcPr>
          <w:p w:rsidR="00774AA5" w:rsidRPr="00515A03" w:rsidRDefault="00CC70B1" w:rsidP="00C83F25">
            <w:pPr>
              <w:spacing w:after="0" w:line="240" w:lineRule="auto"/>
              <w:jc w:val="both"/>
              <w:rPr>
                <w:rFonts w:ascii="Times New Roman" w:hAnsi="Times New Roman" w:cs="Times New Roman"/>
                <w:bCs/>
                <w:sz w:val="24"/>
                <w:szCs w:val="24"/>
              </w:rPr>
            </w:pPr>
            <w:r w:rsidRPr="00515A03">
              <w:rPr>
                <w:rFonts w:ascii="Times New Roman" w:hAnsi="Times New Roman" w:cs="Times New Roman"/>
                <w:bCs/>
                <w:sz w:val="24"/>
                <w:szCs w:val="24"/>
              </w:rPr>
              <w:t>3</w:t>
            </w:r>
            <w:r w:rsidR="00774AA5" w:rsidRPr="00515A03">
              <w:rPr>
                <w:rFonts w:ascii="Times New Roman" w:hAnsi="Times New Roman" w:cs="Times New Roman"/>
                <w:bCs/>
                <w:sz w:val="24"/>
                <w:szCs w:val="24"/>
              </w:rPr>
              <w:t xml:space="preserve"> (</w:t>
            </w:r>
            <w:r w:rsidR="00D707AB" w:rsidRPr="00515A03">
              <w:rPr>
                <w:rFonts w:ascii="Times New Roman" w:hAnsi="Times New Roman" w:cs="Times New Roman"/>
                <w:bCs/>
                <w:sz w:val="24"/>
                <w:szCs w:val="24"/>
              </w:rPr>
              <w:t>tris</w:t>
            </w:r>
            <w:r w:rsidR="00774AA5" w:rsidRPr="00515A03">
              <w:rPr>
                <w:rFonts w:ascii="Times New Roman" w:hAnsi="Times New Roman" w:cs="Times New Roman"/>
                <w:bCs/>
                <w:sz w:val="24"/>
                <w:szCs w:val="24"/>
              </w:rPr>
              <w:t>) darbo dienas nuo sprendimo priėmimo dienos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bCs/>
                <w:sz w:val="24"/>
                <w:szCs w:val="24"/>
              </w:rPr>
            </w:pPr>
            <w:r w:rsidRPr="00515A03">
              <w:rPr>
                <w:rFonts w:ascii="Times New Roman" w:hAnsi="Times New Roman" w:cs="Times New Roman"/>
                <w:bCs/>
                <w:sz w:val="24"/>
                <w:szCs w:val="24"/>
              </w:rPr>
              <w:t>15 (penkiolika) dienų nuo pirkimo dalyvio raštu pateikto prašymo gavimo dienos</w:t>
            </w:r>
          </w:p>
        </w:tc>
        <w:tc>
          <w:tcPr>
            <w:tcW w:w="2551" w:type="dxa"/>
            <w:shd w:val="clear" w:color="auto" w:fill="auto"/>
            <w:tcMar>
              <w:top w:w="0" w:type="dxa"/>
              <w:left w:w="108" w:type="dxa"/>
              <w:bottom w:w="0" w:type="dxa"/>
              <w:right w:w="108" w:type="dxa"/>
            </w:tcMar>
          </w:tcPr>
          <w:p w:rsidR="00774AA5" w:rsidRPr="00515A03" w:rsidRDefault="00774AA5" w:rsidP="00C83F25">
            <w:pPr>
              <w:pStyle w:val="tajtip"/>
              <w:shd w:val="clear" w:color="auto" w:fill="FFFFFF"/>
              <w:spacing w:before="0" w:beforeAutospacing="0" w:after="0" w:afterAutospacing="0"/>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color w:val="000000"/>
                <w:sz w:val="24"/>
                <w:szCs w:val="24"/>
                <w:shd w:val="clear" w:color="auto" w:fill="FFFFFF"/>
              </w:rPr>
              <w:t xml:space="preserve">Tiekėjas turi teisę pateikti pretenziją perkančiajai organizacijai, pateikti </w:t>
            </w:r>
            <w:r w:rsidRPr="00515A03">
              <w:rPr>
                <w:rFonts w:ascii="Times New Roman" w:hAnsi="Times New Roman" w:cs="Times New Roman"/>
                <w:color w:val="000000"/>
                <w:sz w:val="24"/>
                <w:szCs w:val="24"/>
                <w:shd w:val="clear" w:color="auto" w:fill="FFFFFF"/>
              </w:rPr>
              <w:lastRenderedPageBreak/>
              <w:t xml:space="preserve">prašymą ar pareikšti ieškinį teismui </w:t>
            </w:r>
            <w:r w:rsidRPr="00515A03">
              <w:rPr>
                <w:rFonts w:ascii="Times New Roman" w:hAnsi="Times New Roman" w:cs="Times New Roman"/>
                <w:bCs/>
                <w:sz w:val="24"/>
                <w:szCs w:val="24"/>
              </w:rPr>
              <w:t>ne vėliau kaip per</w:t>
            </w:r>
          </w:p>
        </w:tc>
        <w:tc>
          <w:tcPr>
            <w:tcW w:w="3119" w:type="dxa"/>
            <w:shd w:val="clear" w:color="auto" w:fill="auto"/>
            <w:tcMar>
              <w:top w:w="0" w:type="dxa"/>
              <w:left w:w="108" w:type="dxa"/>
              <w:bottom w:w="0" w:type="dxa"/>
              <w:right w:w="108" w:type="dxa"/>
            </w:tcMar>
          </w:tcPr>
          <w:p w:rsidR="006C7941"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lastRenderedPageBreak/>
              <w:t xml:space="preserve">10 (dešimt) </w:t>
            </w:r>
            <w:r w:rsidR="00C77CAE" w:rsidRPr="00515A03">
              <w:rPr>
                <w:rFonts w:ascii="Times New Roman" w:hAnsi="Times New Roman" w:cs="Times New Roman"/>
                <w:sz w:val="24"/>
                <w:szCs w:val="24"/>
              </w:rPr>
              <w:t>dienų</w:t>
            </w:r>
            <w:r w:rsidR="005438BB" w:rsidRPr="00515A03">
              <w:rPr>
                <w:rFonts w:ascii="Times New Roman" w:hAnsi="Times New Roman" w:cs="Times New Roman"/>
                <w:sz w:val="24"/>
                <w:szCs w:val="24"/>
              </w:rPr>
              <w:t xml:space="preserve"> </w:t>
            </w:r>
            <w:r w:rsidR="00D65C16" w:rsidRPr="00515A03">
              <w:rPr>
                <w:rFonts w:ascii="Times New Roman" w:hAnsi="Times New Roman" w:cs="Times New Roman"/>
                <w:sz w:val="24"/>
                <w:szCs w:val="24"/>
              </w:rPr>
              <w:t xml:space="preserve">nuo </w:t>
            </w:r>
            <w:r w:rsidR="006C7941" w:rsidRPr="00515A03">
              <w:rPr>
                <w:rFonts w:ascii="Times New Roman" w:eastAsia="Arial" w:hAnsi="Times New Roman" w:cs="Times New Roman"/>
                <w:sz w:val="24"/>
                <w:szCs w:val="24"/>
              </w:rPr>
              <w:t>perkančiosios organizacijos</w:t>
            </w:r>
            <w:r w:rsidR="00D65C16" w:rsidRPr="00515A03">
              <w:rPr>
                <w:rFonts w:ascii="Times New Roman" w:hAnsi="Times New Roman" w:cs="Times New Roman"/>
                <w:sz w:val="24"/>
                <w:szCs w:val="24"/>
              </w:rPr>
              <w:t xml:space="preserve"> pranešimo raštu apie jos </w:t>
            </w:r>
            <w:r w:rsidR="00D65C16" w:rsidRPr="00515A03">
              <w:rPr>
                <w:rFonts w:ascii="Times New Roman" w:hAnsi="Times New Roman" w:cs="Times New Roman"/>
                <w:sz w:val="24"/>
                <w:szCs w:val="24"/>
              </w:rPr>
              <w:lastRenderedPageBreak/>
              <w:t xml:space="preserve">priimtą sprendimą išsiuntimo tiekėjams dienos arba nuo paskelbimo apie </w:t>
            </w:r>
            <w:r w:rsidR="006C7941" w:rsidRPr="00515A03">
              <w:rPr>
                <w:rFonts w:ascii="Times New Roman" w:eastAsia="Arial" w:hAnsi="Times New Roman" w:cs="Times New Roman"/>
                <w:sz w:val="24"/>
                <w:szCs w:val="24"/>
              </w:rPr>
              <w:t>perkančiosios organizacijos</w:t>
            </w:r>
            <w:r w:rsidR="00D65C16" w:rsidRPr="00515A03">
              <w:rPr>
                <w:rFonts w:ascii="Times New Roman" w:hAnsi="Times New Roman" w:cs="Times New Roman"/>
                <w:sz w:val="24"/>
                <w:szCs w:val="24"/>
              </w:rPr>
              <w:t xml:space="preserve"> priimtus sprendimus dienos, jei VPĮ nenumato reikalavimo raštu informuoti tiekėjus apie </w:t>
            </w:r>
            <w:r w:rsidR="00D65C16" w:rsidRPr="00515A03">
              <w:rPr>
                <w:rFonts w:ascii="Times New Roman" w:eastAsia="Arial" w:hAnsi="Times New Roman" w:cs="Times New Roman"/>
                <w:sz w:val="24"/>
                <w:szCs w:val="24"/>
              </w:rPr>
              <w:t xml:space="preserve"> </w:t>
            </w:r>
            <w:r w:rsidR="006C7941" w:rsidRPr="00515A03">
              <w:rPr>
                <w:rFonts w:ascii="Times New Roman" w:eastAsia="Arial" w:hAnsi="Times New Roman" w:cs="Times New Roman"/>
                <w:sz w:val="24"/>
                <w:szCs w:val="24"/>
              </w:rPr>
              <w:t>perkančiosios organizacijos</w:t>
            </w:r>
            <w:r w:rsidR="00D65C16" w:rsidRPr="00515A03">
              <w:rPr>
                <w:rFonts w:ascii="Times New Roman" w:hAnsi="Times New Roman" w:cs="Times New Roman"/>
                <w:sz w:val="24"/>
                <w:szCs w:val="24"/>
              </w:rPr>
              <w:t xml:space="preserve"> priimtus sprendimus;</w:t>
            </w:r>
          </w:p>
          <w:p w:rsidR="00774AA5" w:rsidRPr="00515A03" w:rsidRDefault="00D65C16"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2D0FE3" w:rsidP="002D0FE3">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12.</w:t>
            </w: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rsidR="00774AA5" w:rsidRPr="00515A03" w:rsidRDefault="00774AA5" w:rsidP="003A63D4">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6 (šešias) darbo dienas nuo pretenzijos gavimo dienos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310123" w:rsidP="00310123">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13.</w:t>
            </w: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15A03">
              <w:rPr>
                <w:rFonts w:ascii="Times New Roman" w:hAnsi="Times New Roman" w:cs="Times New Roman"/>
                <w:bCs/>
                <w:sz w:val="24"/>
                <w:szCs w:val="24"/>
              </w:rPr>
              <w:t xml:space="preserve"> (išskyrus ieškinį dėl sutarties pripažinimo negaliojančia) </w:t>
            </w:r>
          </w:p>
        </w:tc>
        <w:tc>
          <w:tcPr>
            <w:tcW w:w="3119" w:type="dxa"/>
            <w:shd w:val="clear" w:color="auto" w:fill="auto"/>
            <w:tcMar>
              <w:top w:w="0" w:type="dxa"/>
              <w:left w:w="108" w:type="dxa"/>
              <w:bottom w:w="0" w:type="dxa"/>
              <w:right w:w="108" w:type="dxa"/>
            </w:tcMar>
          </w:tcPr>
          <w:p w:rsidR="00774AA5" w:rsidRPr="00515A03" w:rsidRDefault="00774AA5" w:rsidP="003A63D4">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310123" w:rsidP="00310123">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14.</w:t>
            </w: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Perkančioji organizacija negali sudaryti sutarties anksčiau kaip po</w:t>
            </w:r>
          </w:p>
        </w:tc>
        <w:tc>
          <w:tcPr>
            <w:tcW w:w="3119" w:type="dxa"/>
            <w:shd w:val="clear" w:color="auto" w:fill="auto"/>
            <w:tcMar>
              <w:top w:w="0" w:type="dxa"/>
              <w:left w:w="108" w:type="dxa"/>
              <w:bottom w:w="0" w:type="dxa"/>
              <w:right w:w="108" w:type="dxa"/>
            </w:tcMar>
          </w:tcPr>
          <w:p w:rsidR="00774AA5" w:rsidRPr="00515A03" w:rsidRDefault="00774AA5" w:rsidP="003A63D4">
            <w:pPr>
              <w:spacing w:after="0" w:line="240" w:lineRule="auto"/>
              <w:jc w:val="both"/>
              <w:rPr>
                <w:rFonts w:ascii="Times New Roman" w:hAnsi="Times New Roman" w:cs="Times New Roman"/>
                <w:sz w:val="24"/>
                <w:szCs w:val="24"/>
              </w:rPr>
            </w:pPr>
            <w:r w:rsidRPr="00515A03">
              <w:rPr>
                <w:rFonts w:ascii="Times New Roman" w:hAnsi="Times New Roman" w:cs="Times New Roman"/>
                <w:bCs/>
                <w:sz w:val="24"/>
                <w:szCs w:val="24"/>
              </w:rPr>
              <w:t>10 (dešimt) dienų,</w:t>
            </w:r>
            <w:r w:rsidRPr="00515A03">
              <w:rPr>
                <w:rFonts w:ascii="Times New Roman" w:hAnsi="Times New Roman" w:cs="Times New Roman"/>
                <w:sz w:val="24"/>
                <w:szCs w:val="24"/>
              </w:rPr>
              <w:t xml:space="preserve"> nuo pranešimo apie sprendimą sudaryti sutartį (o jei buv</w:t>
            </w:r>
            <w:r w:rsidR="00087211" w:rsidRPr="00515A03">
              <w:rPr>
                <w:rFonts w:ascii="Times New Roman" w:hAnsi="Times New Roman" w:cs="Times New Roman"/>
                <w:sz w:val="24"/>
                <w:szCs w:val="24"/>
              </w:rPr>
              <w:t>o</w:t>
            </w:r>
            <w:r w:rsidRPr="00515A03">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451AF7" w:rsidRPr="00515A03" w:rsidTr="00C83F25">
        <w:trPr>
          <w:trHeight w:val="20"/>
        </w:trPr>
        <w:tc>
          <w:tcPr>
            <w:tcW w:w="596" w:type="dxa"/>
            <w:shd w:val="clear" w:color="auto" w:fill="auto"/>
            <w:tcMar>
              <w:top w:w="0" w:type="dxa"/>
              <w:left w:w="108" w:type="dxa"/>
              <w:bottom w:w="0" w:type="dxa"/>
              <w:right w:w="108" w:type="dxa"/>
            </w:tcMar>
          </w:tcPr>
          <w:p w:rsidR="00F50C57" w:rsidRPr="00515A03" w:rsidRDefault="00310123" w:rsidP="00310123">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15.</w:t>
            </w:r>
          </w:p>
        </w:tc>
        <w:tc>
          <w:tcPr>
            <w:tcW w:w="3827" w:type="dxa"/>
            <w:shd w:val="clear" w:color="auto" w:fill="auto"/>
            <w:tcMar>
              <w:top w:w="0" w:type="dxa"/>
              <w:left w:w="108" w:type="dxa"/>
              <w:bottom w:w="0" w:type="dxa"/>
              <w:right w:w="108" w:type="dxa"/>
            </w:tcMar>
          </w:tcPr>
          <w:p w:rsidR="00F50C57" w:rsidRPr="00515A03" w:rsidRDefault="00F50C57"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 xml:space="preserve">Jeigu </w:t>
            </w:r>
            <w:r w:rsidR="00F46E88" w:rsidRPr="00515A03">
              <w:rPr>
                <w:rFonts w:ascii="Times New Roman" w:hAnsi="Times New Roman" w:cs="Times New Roman"/>
                <w:iCs/>
                <w:sz w:val="24"/>
                <w:szCs w:val="24"/>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rsidR="00ED5B78" w:rsidRPr="00515A03" w:rsidRDefault="000B4E01" w:rsidP="005438BB">
            <w:pPr>
              <w:spacing w:after="0" w:line="240" w:lineRule="auto"/>
              <w:jc w:val="both"/>
              <w:rPr>
                <w:rFonts w:ascii="Times New Roman" w:hAnsi="Times New Roman" w:cs="Times New Roman"/>
                <w:iCs/>
                <w:sz w:val="24"/>
                <w:szCs w:val="24"/>
              </w:rPr>
            </w:pPr>
            <w:r w:rsidRPr="00515A03">
              <w:rPr>
                <w:rFonts w:ascii="Times New Roman" w:hAnsi="Times New Roman" w:cs="Times New Roman"/>
                <w:iCs/>
                <w:sz w:val="24"/>
                <w:szCs w:val="24"/>
              </w:rPr>
              <w:t xml:space="preserve">VPĮ 102 straipsnio 1 dalyje nustatytas terminas ir atidėjimo terminas pratęsiami </w:t>
            </w:r>
            <w:r w:rsidRPr="00515A03">
              <w:rPr>
                <w:rFonts w:ascii="Times New Roman" w:hAnsi="Times New Roman" w:cs="Times New Roman"/>
                <w:iCs/>
                <w:sz w:val="24"/>
                <w:szCs w:val="24"/>
              </w:rPr>
              <w:lastRenderedPageBreak/>
              <w:t>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51" w:type="dxa"/>
            <w:shd w:val="clear" w:color="auto" w:fill="auto"/>
            <w:tcMar>
              <w:top w:w="0" w:type="dxa"/>
              <w:left w:w="108" w:type="dxa"/>
              <w:bottom w:w="0" w:type="dxa"/>
              <w:right w:w="108" w:type="dxa"/>
            </w:tcMar>
          </w:tcPr>
          <w:p w:rsidR="00F50C57" w:rsidRPr="00515A03" w:rsidRDefault="00F50C57" w:rsidP="0003169B">
            <w:pPr>
              <w:spacing w:after="0" w:line="240" w:lineRule="auto"/>
              <w:rPr>
                <w:rFonts w:ascii="Times New Roman" w:hAnsi="Times New Roman" w:cs="Times New Roman"/>
                <w:sz w:val="24"/>
                <w:szCs w:val="24"/>
              </w:rPr>
            </w:pPr>
          </w:p>
        </w:tc>
      </w:tr>
    </w:tbl>
    <w:p w:rsidR="008F59C5" w:rsidRPr="00515A03" w:rsidRDefault="008F59C5" w:rsidP="008D704D">
      <w:pPr>
        <w:tabs>
          <w:tab w:val="left" w:pos="2977"/>
        </w:tabs>
        <w:spacing w:after="120" w:line="20" w:lineRule="atLeast"/>
        <w:jc w:val="center"/>
        <w:rPr>
          <w:rFonts w:ascii="Times New Roman" w:eastAsia="Calibri" w:hAnsi="Times New Roman" w:cs="Times New Roman"/>
          <w:sz w:val="24"/>
          <w:szCs w:val="24"/>
        </w:rPr>
      </w:pPr>
    </w:p>
    <w:p w:rsidR="00A4599F" w:rsidRPr="00515A03" w:rsidRDefault="00815565" w:rsidP="00815565">
      <w:pPr>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sectPr w:rsidR="00A4599F" w:rsidRPr="00515A03" w:rsidSect="00495B7E">
      <w:footerReference w:type="first" r:id="rId14"/>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7BD" w:rsidRDefault="00BB17BD" w:rsidP="00D05666">
      <w:r>
        <w:separator/>
      </w:r>
    </w:p>
  </w:endnote>
  <w:endnote w:type="continuationSeparator" w:id="0">
    <w:p w:rsidR="00BB17BD" w:rsidRDefault="00BB17BD" w:rsidP="00D05666">
      <w:r>
        <w:continuationSeparator/>
      </w:r>
    </w:p>
  </w:endnote>
  <w:endnote w:type="continuationNotice" w:id="1">
    <w:p w:rsidR="00BB17BD" w:rsidRDefault="00BB17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rsidR="00495B7E" w:rsidRDefault="00495B7E"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B7E" w:rsidRDefault="00495B7E">
    <w:pPr>
      <w:pStyle w:val="Porat"/>
      <w:jc w:val="right"/>
    </w:pPr>
  </w:p>
  <w:p w:rsidR="00495B7E" w:rsidRDefault="00495B7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B7E" w:rsidRDefault="00495B7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7BD" w:rsidRDefault="00BB17BD" w:rsidP="00D05666">
      <w:r>
        <w:separator/>
      </w:r>
    </w:p>
  </w:footnote>
  <w:footnote w:type="continuationSeparator" w:id="0">
    <w:p w:rsidR="00BB17BD" w:rsidRDefault="00BB17BD" w:rsidP="00D05666">
      <w:r>
        <w:continuationSeparator/>
      </w:r>
    </w:p>
  </w:footnote>
  <w:footnote w:type="continuationNotice" w:id="1">
    <w:p w:rsidR="00BB17BD" w:rsidRDefault="00BB17BD">
      <w:pPr>
        <w:spacing w:after="0" w:line="240" w:lineRule="auto"/>
      </w:pPr>
    </w:p>
  </w:footnote>
  <w:footnote w:id="2">
    <w:p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7"/>
  </w:num>
  <w:num w:numId="5">
    <w:abstractNumId w:val="14"/>
  </w:num>
  <w:num w:numId="6">
    <w:abstractNumId w:val="22"/>
  </w:num>
  <w:num w:numId="7">
    <w:abstractNumId w:val="20"/>
  </w:num>
  <w:num w:numId="8">
    <w:abstractNumId w:val="1"/>
  </w:num>
  <w:num w:numId="9">
    <w:abstractNumId w:val="21"/>
  </w:num>
  <w:num w:numId="10">
    <w:abstractNumId w:val="19"/>
  </w:num>
  <w:num w:numId="11">
    <w:abstractNumId w:val="16"/>
  </w:num>
  <w:num w:numId="12">
    <w:abstractNumId w:val="10"/>
  </w:num>
  <w:num w:numId="13">
    <w:abstractNumId w:val="13"/>
  </w:num>
  <w:num w:numId="14">
    <w:abstractNumId w:val="18"/>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DA4"/>
    <w:rsid w:val="005420ED"/>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08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24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59EF"/>
    <w:rsid w:val="007C65CC"/>
    <w:rsid w:val="007C7A8A"/>
    <w:rsid w:val="007C7D60"/>
    <w:rsid w:val="007D0225"/>
    <w:rsid w:val="007D0F6B"/>
    <w:rsid w:val="007D1221"/>
    <w:rsid w:val="007D1BAE"/>
    <w:rsid w:val="007D28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C8B"/>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137"/>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4C8"/>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1C6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A31"/>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0E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04"/>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5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50F57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F52396-6B38-4D29-A18C-0643CB913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17811</Words>
  <Characters>10153</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2025-04-18T12:10:00Z</dcterms:created>
  <dcterms:modified xsi:type="dcterms:W3CDTF">2025-05-14T12:43:00Z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